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C7E" w:rsidRDefault="00E80038" w:rsidP="00E80038">
      <w:pPr>
        <w:ind w:hanging="567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49578" cy="928202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2-04-27_1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408" cy="928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91C7E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FC4488">
        <w:rPr>
          <w:rFonts w:ascii="Times New Roman" w:hAnsi="Times New Roman"/>
          <w:sz w:val="28"/>
          <w:szCs w:val="28"/>
        </w:rPr>
        <w:t xml:space="preserve"> (таблица 1)</w:t>
      </w:r>
      <w:r w:rsidRPr="00AC4EB0">
        <w:rPr>
          <w:rFonts w:ascii="Times New Roman" w:hAnsi="Times New Roman"/>
          <w:sz w:val="28"/>
          <w:szCs w:val="28"/>
        </w:rPr>
        <w:t>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191C7E" w:rsidRPr="002540FD" w:rsidRDefault="00191C7E" w:rsidP="00191C7E">
      <w:pPr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  <w:r w:rsidRPr="002540F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191C7E" w:rsidRPr="002540FD" w:rsidRDefault="00191C7E" w:rsidP="009E6C38">
      <w:pPr>
        <w:keepNext/>
        <w:keepLines/>
        <w:suppressLineNumbers/>
        <w:suppressAutoHyphens/>
        <w:spacing w:after="0" w:line="240" w:lineRule="auto"/>
        <w:ind w:left="-567" w:right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 xml:space="preserve">         КОМы разработаны на основе:</w:t>
      </w:r>
    </w:p>
    <w:p w:rsidR="00191C7E" w:rsidRPr="002540FD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- ФГОС СПО по специальности</w:t>
      </w:r>
      <w:r w:rsidR="009E6C38">
        <w:rPr>
          <w:rFonts w:ascii="Times New Roman" w:hAnsi="Times New Roman"/>
          <w:sz w:val="24"/>
          <w:szCs w:val="24"/>
        </w:rPr>
        <w:t xml:space="preserve"> </w:t>
      </w:r>
      <w:r w:rsidR="009E6C38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191C7E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>-основной профессиональной образовательной программы по ППССЗ</w:t>
      </w:r>
      <w:r w:rsidR="009E6C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6C38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9E6C38" w:rsidRPr="002540FD" w:rsidRDefault="009E6C38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191C7E" w:rsidRPr="002540FD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sz w:val="24"/>
          <w:szCs w:val="24"/>
        </w:rPr>
        <w:t>-</w:t>
      </w:r>
      <w:r w:rsidRPr="002540FD">
        <w:rPr>
          <w:rFonts w:ascii="Times New Roman" w:hAnsi="Times New Roman"/>
          <w:sz w:val="24"/>
          <w:szCs w:val="24"/>
          <w:lang w:eastAsia="ru-RU"/>
        </w:rPr>
        <w:t>рабочей программы учебной дисциплины ОУД.12 Естествознание.</w:t>
      </w:r>
    </w:p>
    <w:p w:rsidR="00191C7E" w:rsidRPr="002540FD" w:rsidRDefault="00191C7E" w:rsidP="009E6C38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ОУД.12 Естествознание.</w:t>
      </w:r>
    </w:p>
    <w:p w:rsidR="00191C7E" w:rsidRPr="002540FD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i/>
          <w:sz w:val="24"/>
          <w:szCs w:val="24"/>
          <w:lang w:eastAsia="ru-RU"/>
        </w:rPr>
        <w:t xml:space="preserve">          </w:t>
      </w:r>
      <w:r w:rsidRPr="002540FD">
        <w:rPr>
          <w:rFonts w:ascii="Times New Roman" w:hAnsi="Times New Roman"/>
          <w:sz w:val="24"/>
          <w:szCs w:val="24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1C7E" w:rsidRPr="002540FD" w:rsidRDefault="009E6C38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40FD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21519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</w:t>
      </w:r>
      <w:r w:rsidRPr="002540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5F73" w:rsidRPr="002540FD" w:rsidRDefault="00FC4488" w:rsidP="00FC4488">
      <w:pPr>
        <w:pStyle w:val="Default"/>
        <w:spacing w:line="276" w:lineRule="auto"/>
        <w:ind w:firstLine="708"/>
        <w:jc w:val="right"/>
      </w:pPr>
      <w:r>
        <w:t>Таблица 1</w:t>
      </w:r>
    </w:p>
    <w:tbl>
      <w:tblPr>
        <w:tblpPr w:leftFromText="180" w:rightFromText="180" w:vertAnchor="text" w:tblpX="-474" w:tblpY="1"/>
        <w:tblW w:w="10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5245"/>
      </w:tblGrid>
      <w:tr w:rsidR="00A65F73" w:rsidRPr="002540FD" w:rsidTr="00A65F73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(личностные, метапредметные, предметные результаты;  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</w:tc>
      </w:tr>
      <w:tr w:rsidR="00A65F73" w:rsidRPr="002540FD" w:rsidTr="00A65F73">
        <w:trPr>
          <w:trHeight w:val="131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практической работы № 9,10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естественных наук;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определять цели и задачи деятельности, выбирать средства для их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достижения на практике;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различные источники для получения естественно-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научной информации и оценивать ее достоверность для достижения постав-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ленных целей и задач;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-выполнение тестовых</w:t>
            </w:r>
            <w:r w:rsidRPr="002540FD">
              <w:rPr>
                <w:rFonts w:ascii="Times New Roman" w:hAnsi="Times New Roman" w:cs="Times New Roman"/>
                <w:spacing w:val="-15"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заданий по темам: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Клетка – единица строения и жизнедеятельности организма»,</w:t>
            </w: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«Многообразие живых организмов»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проведение устных и письменных опросов;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внеаудиторной самостоятельной работы № 8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практической работы № 1,2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научном методе познания природы 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средствах изучения мегамира, макромира и микромира; владение приемами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естественно-научных наблюдений, опытов, исследований и оценки достовер-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ности полученных результатов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по заданным критериям выполнения заданий на лабораторных работах: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проверка результатов самостоятельной работы;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по решению задач,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по выполнению разноуровневых заданий;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знанием терминологии образовательной программы.</w:t>
            </w:r>
            <w:r w:rsidRPr="002540FD"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степени участия обучающегося в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Написание рефератов, изучение литературы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245"/>
      </w:tblGrid>
      <w:tr w:rsidR="009E6C38" w:rsidRPr="00A66814" w:rsidTr="009E6C38">
        <w:tc>
          <w:tcPr>
            <w:tcW w:w="4820" w:type="dxa"/>
            <w:shd w:val="clear" w:color="auto" w:fill="auto"/>
          </w:tcPr>
          <w:p w:rsidR="009E6C38" w:rsidRPr="009E6C38" w:rsidRDefault="009E6C38" w:rsidP="009E6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245" w:type="dxa"/>
            <w:shd w:val="clear" w:color="auto" w:fill="auto"/>
          </w:tcPr>
          <w:p w:rsidR="009E6C38" w:rsidRPr="009E6C38" w:rsidRDefault="009E6C38" w:rsidP="009E6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Оценка собственного продвижения, личностного развития.</w:t>
            </w:r>
          </w:p>
          <w:p w:rsidR="009E6C38" w:rsidRPr="009E6C38" w:rsidRDefault="009E6C38" w:rsidP="009E6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9E6C38" w:rsidRPr="009E6C38" w:rsidRDefault="009E6C38" w:rsidP="009E6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9E6C38" w:rsidRPr="00A66814" w:rsidTr="009E6C38">
        <w:tc>
          <w:tcPr>
            <w:tcW w:w="4820" w:type="dxa"/>
            <w:shd w:val="clear" w:color="auto" w:fill="auto"/>
          </w:tcPr>
          <w:p w:rsidR="009E6C38" w:rsidRPr="009E6C38" w:rsidRDefault="009E6C38" w:rsidP="009E6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5" w:type="dxa"/>
            <w:shd w:val="clear" w:color="auto" w:fill="auto"/>
          </w:tcPr>
          <w:p w:rsidR="009E6C38" w:rsidRPr="009E6C38" w:rsidRDefault="009E6C38" w:rsidP="009E6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9E6C38" w:rsidRPr="009E6C38" w:rsidRDefault="009E6C38" w:rsidP="009E6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профессионального мастерства и в командных проектах.</w:t>
            </w:r>
          </w:p>
        </w:tc>
      </w:tr>
      <w:tr w:rsidR="009E6C38" w:rsidRPr="00A66814" w:rsidTr="009E6C38">
        <w:tc>
          <w:tcPr>
            <w:tcW w:w="4820" w:type="dxa"/>
            <w:shd w:val="clear" w:color="auto" w:fill="auto"/>
          </w:tcPr>
          <w:p w:rsidR="009E6C38" w:rsidRPr="009E6C38" w:rsidRDefault="009E6C38" w:rsidP="009E6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5245" w:type="dxa"/>
            <w:shd w:val="clear" w:color="auto" w:fill="auto"/>
          </w:tcPr>
          <w:p w:rsidR="009E6C38" w:rsidRPr="009E6C38" w:rsidRDefault="009E6C38" w:rsidP="009E6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Демонстрация интереса к будущей специальности</w:t>
            </w:r>
          </w:p>
          <w:p w:rsidR="009E6C38" w:rsidRPr="009E6C38" w:rsidRDefault="009E6C38" w:rsidP="009E6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Проявление высокопрофессиональной трудовой активности.</w:t>
            </w:r>
          </w:p>
          <w:p w:rsidR="009E6C38" w:rsidRPr="009E6C38" w:rsidRDefault="009E6C38" w:rsidP="009E6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 в исследовательской и проектной работе.</w:t>
            </w:r>
          </w:p>
          <w:p w:rsidR="009E6C38" w:rsidRPr="009E6C38" w:rsidRDefault="009E6C38" w:rsidP="009E6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9E6C38" w:rsidRPr="000543E7" w:rsidRDefault="009E6C38" w:rsidP="009E6C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A65F73" w:rsidRPr="00053161" w:rsidRDefault="00A65F73" w:rsidP="00C43D39">
      <w:pPr>
        <w:numPr>
          <w:ilvl w:val="0"/>
          <w:numId w:val="27"/>
        </w:numPr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Контрольно- оценочные материалы</w:t>
      </w:r>
    </w:p>
    <w:p w:rsidR="00A65F73" w:rsidRPr="001448E7" w:rsidRDefault="00A65F73" w:rsidP="001448E7">
      <w:pPr>
        <w:ind w:left="720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3.1 Текущий контроль</w:t>
      </w:r>
    </w:p>
    <w:p w:rsidR="00A65F73" w:rsidRPr="00053161" w:rsidRDefault="00A65F73" w:rsidP="00A65F73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3.1.1 Перечень вопросов для устного опроса текущего контроля по темам дисциплины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1.1. Основные понятия и законы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1.Что является предметом изучения химии?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2.Какие частицы называют атомы и молекулы?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3.Охарактеризуйте явления аллотропии. Какие факторы его вызывают.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4.Какое вещество называют сложным?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5.Что показывает химическая формула?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6.Охарактеризуйте понятия «относительная атомная масса химического элемента», «относительная молекулярная масса вещества»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7.Сформулируйте закон сохранения массы веществ.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8.Сформулируйте закон постоянства состава вещества. Является ли этот закон универсальным для всех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9.Сформулируйте закон Авогадро. Какие следствия из этого закона имеют важное значение для химических расчетов?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1.2. Периодический закон и Периодическая система химических элементов Д. И. Менделеева и строение атома.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1.Сформулируйте периодический закон.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2.Что такое период? Что показывает номер периода. Какие периоды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3.Что такое группа? Что показывает номер группы. Какие подгруппы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4.Что показывает порядковый номер?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 устроено атомное ядро? Что такое изотопы? Почему свойства различных изотопов одного и того же элемента идентичны, хотя их относительные атомные массы различны?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1.3. Строение вещества.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1.Охарактеризуйте понятие «ионная связь». Каков механизм его образования?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2.Охарактеризуйте понятия «катионы» и «анионы». Какие группы катионов и анионов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3.Какими физическими свойствами характеризуются вещества с ионными кристаллическими решетками?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4.Какую химическую связь называют ковалентной? Какие признаки учитывают при классификации ковалентных связей?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5.Каковы механизмы образования ковалентной связи?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6.Какими особенностями характеризуется строение атомов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7.Охарактеризуйте понятие «металлическая связь». Что сближает этусвязь с ионной и ковалентной связями?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8.Что представляет собой металлическая кристаллическая решетка?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9.Что такое смесь? Какие типы смесей различают по агрегатному состоянию образующих их веществ? Какие типы смесей различают по признаку однородности?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10.Охарактеризуйте понятие «дисперсная система». Чем дисперсная система отличается от остальных смесей?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системы называют грубодисперсными? На какие группы они делятся? Какой признак лежит в основе такой классификации?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12.Какими дисперсными системами вы сталкиваетесь на производственной практике и будет иметь дело в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1.4. Вода. Растворы. Электролитическая диссоциация.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смеси называют растворами? Какие типы растворов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2.Охарактеризуйте понятие «растворимость вещества в воде». В каких единицах выражается растворимость?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факторы влияют на растворимость в воде газов, жидкостей и твердых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4.Какие вещества называют электролитами и неэлектролитами?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5.Какую роль играет вода в процессе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6.Охарактеризуйте понятие «степень электролитической диссоциации» На какие группы делятся электролиты по степени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1.5. Классификация неорганических соединений и их свойства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1.Дайте определения кислотам из их состава и сточки зрения теории электролитической диссоциации.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2.На какие группы делят кислоты?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 определить наличие кислоты в продуктах питания?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4.Дайте определения основаниям исходя из их состава и с точки зрения теории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5.На какие группы делят основания?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6.Дайте определение солям исходя из состава этих соединений. Для какой группы солей это определение справедливо?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 классифицируют соли? Что общего между основными и кислыми солями. Что их отличает?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8.Какие соли используют на производстве вашего профиля? С какой целью?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9.Какой процесс называют гидролизом? Какие типы гидролиза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10.Что представляет собой соль как продукт реакции обмена и продукт реакции замещения? Только ли кислота и основание могут в результате обмена образуется соль?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аспекты вашей профессиональной деятельности требует знания о рН? Обоснуйте ответ?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12.Какие вещества  называют оксидами?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13.Как классифицируют оксиды? Как оксиды называются несолеобразующими?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14.Какие оксиды называют 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15.Какие оксиды называют основными, кислотными, амфотерными? Какие элементы образуют эти оксиды?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1.6. Химические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 классифицируют химические реакции по числу и составу реагирующих веществ? Привести примеры реакций каждого типа. Реакции какого типа всегда являются окислительно-восстановительными?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2.Какое вещество называют катализатором? Какие явления называют катализом?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 в вашей будущей профессии используется   теплота, выделяющаяся при протекании экзотермических реакций?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4.Какой процесс называют электролизом? Какую роль играют катод и анод процессам?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5.Охарактеризуйте понятие «скорость химической реакции». В каких единицах измеряется и от каких факторов зависит скорость химической реакции?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1.7. Металлы и неметаллы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1.Физические и химические свойства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2.В чем заключается коррозия металлов? Какие типы и виды коррозии различают?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3.Виды защиты металлов от коррозии.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4.Какие виды получения металлов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5.Какие особенности строения отличаются атомы и кристаллы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6.Какими свойствами-окислительными или восстановительными-характеризуются неметаллы?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7.Охарактеризуйтевосстановительные свойства неметаллов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8.Охарактеризуйте окислительные свойства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2.1. Основные понятия органической химии и теория строения органических соединений.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вещества называют органическими?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2.Сформулируйте и поясните основные положения теории химического строения А.М. Бутлерова.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признаки положены в основу классификации органических соединений?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4.Какую группу атомов называют функциональной? Какие функциональные группы вам известны?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5.Назовите основные типы реакции в неорганической и органической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2.2.Углеводороды и их природные источники.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из приведенных формул принадлежат предельным  углеводородам: С5Н10, С2Н6, С12Н26, С6Н8, С4Н10, С3Н6;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2.Какие реакции называют реакциями дегидрирования?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углеводороды называются предельными? Общая формула.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4.Что такое гомологический ряд? Перечислить гомологический ряд алканов.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5.Какие реакции называются реакциями полимеризации?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6.Какие реакции называют  реакциями гидратации, дегидратации?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7.Какие реакции называются непредельными? Общая формула алкенов.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8.Что общего  и в чем различия между реакциями присоединений с участием алкенов и диеновых углеводородов? Ответ подтвердите уравнения химических реакций.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9.Сравните общие формулы диеновых и ацетиленновых углеводородов.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10.Сравните химические свойства этилена и ацетилена. Какие общие черты и различия вы можете отметить?Ответ подтвердите уравнениями  химических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углеводороды называют ароматическими(арены)? Приведите пример.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12.Каким пламенем горит бензол?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2.3. Кислородсодержащие органические соединения.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спирты относятся к предельным одноатомным? Как формируют их названия? Какие виды изомерии характерны для них?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 наступлению холодов в клеточной жидкости насекомых и некоторых земноводных резко увеличивается содержание глицерина. Объясните этот природный факт.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3.Какой спирт в технике называют денатуратом? Где его используют?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4.Назовите области использования технического этилового спирта, этиленгликоля и глицерина в условиях учебной практики и в вашей будущей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 взаимное влияние фенильного радикала и гидроксильной группы отражается на свойствах фенола?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6.Фенол используется при производстве многочисленных полимерных материалов. Какие правила техники безопасности должны соблюдаться при работе с этим веществом? Почему?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7.Какие вещества называются альдегидами? Какие виды изомерии, характерны для альдегидов.?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8.Какие свойства формальдегида лежит в основе его применения?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9.Чем отличаются реакции полимеризации от реакций поликонденсации?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10.Какие примерные материалы на основе формальдегидных смол используют на производстве, связанном с вашей профессиональной деятельностью?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вещества называются карбоновыми кислотами?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12.Сравнить свойства соляной и уксусной кислот.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13.Что представляют собой сложные эфиры? Как называются реакции их получения?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2.4.Азотсодержащие органические соединения. Полимеры</w:t>
      </w:r>
      <w:r w:rsidRPr="00053161">
        <w:rPr>
          <w:rFonts w:ascii="Times New Roman" w:hAnsi="Times New Roman"/>
          <w:sz w:val="24"/>
          <w:szCs w:val="24"/>
          <w:lang w:eastAsia="x-none"/>
        </w:rPr>
        <w:t>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1.Какие вещества называются аминами? Какую функциональную группу они содержат?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2.Почему амины называются органическими основаниями?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 свойства анилина подтверждают положение теории химического строения о взаимном влиянии атомов в молекуле?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4.Где используются анилиновые красители?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5.Какие органические вещества называются аминокислотами? Можно ли их назвать соединениями с двойственной функцией?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6.В чем проявляется амфотерный характер аминокислот?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4 - Показатели оценки устных ответов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 xml:space="preserve">3.1.1 Банк тестовых заданий по темам дисциплины 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Инструкция: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1 «Периодический закон и Периодическая система химических элементов Д. И. Менделеева с точки зрения учения о строении атомов».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bookmarkStart w:id="1" w:name="bookmark0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bookmarkEnd w:id="1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возрастания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В,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увеличения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>3) Br, Cl,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, Se, 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2) 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ослабления их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→Аг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Ga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→Вг→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химических элементов В→С→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 уменьшается электроотрицательность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 уменьшается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Низшая степень окисления в ряду химических элементов фтор→кислород→углерод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уменьшается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Высший оксид состава ЭО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IVA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IIA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гидроксидов В(ОН)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 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→Т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свойства гидроксидов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1) основных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кислотных к основным 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амфотерных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2.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Т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неметаллических свойств через амфотерные к металлическим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не изменяется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>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неспаренных электронов в атоме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кислотные свойства оксидов усиливаются при увеличе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восстановительные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Для элементов, находящихся в главной подгруппе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пы периодической системы,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водородные соединения, имеющие общую формулу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похожее строение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высшие гидроксиды, соответствующие общей формуле ЭО(ОН)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свойства оксидов изменяются от основных через амфо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терные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радиуса атома?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 S, Se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Cl,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Cl, S,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N, 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Se, S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</w:rPr>
        <w:t>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I,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Са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Низшая степень окисления в ряду химических элементов мышьяк→фосфор→ азот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7. </w:t>
      </w:r>
      <w:r w:rsidRPr="00053161">
        <w:rPr>
          <w:rFonts w:ascii="Times New Roman" w:hAnsi="Times New Roman"/>
          <w:color w:val="000000"/>
          <w:sz w:val="24"/>
          <w:szCs w:val="24"/>
        </w:rPr>
        <w:t>Высший оксид состава Э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ослабление основных и усиление кислотных свойств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происходит переход от амфотерных к кислотным гидро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ксидам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кислотные свойства ослабевают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сила галогеноводородных кислот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2-го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образованных этими элементами, по периоду слева на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право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закономерно изменяющееся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увеличивается число заполненных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Радиус атома уменьшается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хлор, сера, натрий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хлор, натрий, сера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натрий, сера, хлор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сера, натрий, хлор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С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К,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Наименьшей окислительной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возрастает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Летучее водородное соединение состава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РЬ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основные свойства ослабевают и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свойства изменяются от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основные свойства растут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низшая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3-го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 образованных этими элементами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убывания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, С,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,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Li, Na,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2) Al, S, Cl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S, Si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N,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→ВеО→В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Ве</w:t>
      </w:r>
      <w:r w:rsidRPr="00053161">
        <w:rPr>
          <w:rFonts w:ascii="Times New Roman" w:hAnsi="Times New Roman"/>
          <w:color w:val="000000"/>
          <w:sz w:val="24"/>
          <w:szCs w:val="24"/>
        </w:rPr>
        <w:t>→О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Sr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Ca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→Р→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возрастают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Щелочные металлы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радиус атома уменьшается с увеличением атомной мас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гидроксиды проявляют амфотерные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солеобразные гидриды ЭН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сила гидроксидов сверху вниз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с увеличением порядкового номера ослабевают неметал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Водород в периодической системе располагается как в I, так и в VII группах, потому что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может проявлять степени окисления и +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и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-1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имеет одинаковое число валентных электронов как со ще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лочными металлами, так и с галогенами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имеет общие физические свойства с простыми вещества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ми, образованными элементами обеих этих подгрупп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приобретает устойчивые электронные конфигурации, от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 xml:space="preserve">давая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или принимая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на внешний электронный уровень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по восстановительным свойствам напоминает щелочные металлы, а по окислительным — галогены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возрастают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2; 8; 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2; 8; 6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8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уменьшается число валентных электронов?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N</w:t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К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→СаО→Вг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неметаллических к 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ab/>
        <w:t>2)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 →С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9.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5)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→В→О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 2;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8; 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2; 8; 7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, 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К, Са, 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 ряду химических элементов Те→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→В→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Rb</w:t>
      </w:r>
      <w:r w:rsidRPr="00053161">
        <w:rPr>
          <w:rFonts w:ascii="Times New Roman" w:hAnsi="Times New Roman"/>
          <w:color w:val="000000"/>
          <w:sz w:val="24"/>
          <w:szCs w:val="24"/>
        </w:rPr>
        <w:t>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С→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валентность в высших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заполненных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1)Be→Mg→Ca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4)Mg→Al→Si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Sn→ Ge→Si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Li→ Be→ В</w:t>
      </w:r>
    </w:p>
    <w:p w:rsidR="00A65F73" w:rsidRPr="00A65F73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A65F73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A65F73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A65F73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имеет атом с электронной конфигура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углерод, азот, фтор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натрий, кремний, хлор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хлор, бром, йод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калий, сера, кремний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Zn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u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Какую электронную конфигурацию имеет атом наиболее активного металла?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4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К→Са→Вг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С→В→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пр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окислительной активностью обладает</w:t>
      </w:r>
    </w:p>
    <w:p w:rsidR="00A65F73" w:rsidRPr="009E6C38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9E6C38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9E6C38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9E6C38">
        <w:rPr>
          <w:rFonts w:ascii="Times New Roman" w:hAnsi="Times New Roman"/>
          <w:color w:val="000000"/>
          <w:sz w:val="24"/>
          <w:szCs w:val="24"/>
        </w:rPr>
        <w:tab/>
      </w:r>
      <w:r w:rsidRPr="009E6C38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9E6C38">
        <w:rPr>
          <w:rFonts w:ascii="Times New Roman" w:hAnsi="Times New Roman"/>
          <w:color w:val="000000"/>
          <w:sz w:val="24"/>
          <w:szCs w:val="24"/>
        </w:rPr>
        <w:tab/>
      </w:r>
      <w:r w:rsidRPr="009E6C38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9E6C38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</w:t>
      </w:r>
      <w:r w:rsidRPr="009E6C38">
        <w:rPr>
          <w:rFonts w:ascii="Times New Roman" w:hAnsi="Times New Roman"/>
          <w:b/>
          <w:color w:val="000000"/>
          <w:sz w:val="24"/>
          <w:szCs w:val="24"/>
        </w:rPr>
        <w:t xml:space="preserve"> 2</w:t>
      </w:r>
      <w:r w:rsidRPr="009E6C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 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→Те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VI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кислотные свойства водородных соединений усиливают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ся при увеличении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окислительные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Периодические изменения характеры для ______________элементов,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расположенных в порядке увеличения зарядов ядер их атомов.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атомной массы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высшей степени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строения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кислотно-основных свойствах оксидов и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 атомов</w:t>
      </w:r>
    </w:p>
    <w:p w:rsidR="00A65F73" w:rsidRPr="0064614A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не изменяется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Ответы: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1292"/>
        <w:gridCol w:w="1276"/>
        <w:gridCol w:w="1134"/>
        <w:gridCol w:w="1276"/>
        <w:gridCol w:w="1134"/>
        <w:gridCol w:w="1276"/>
        <w:gridCol w:w="1417"/>
      </w:tblGrid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№ вопроса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VII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</w:tbl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2 по теме «Дисперсные системы»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         </w:t>
      </w:r>
    </w:p>
    <w:p w:rsidR="00A65F73" w:rsidRPr="00053161" w:rsidRDefault="00A65F73" w:rsidP="00A65F73">
      <w:p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     Вариант №1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системы: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эмульсия                             2) суспензия                             3) пена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4) дым                                     5) туман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дисперсионная среда / дисперсная фаза: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жидкость / жидкость                                      б) жидкость / газ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газ / жидкость                                                 г) газ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д) жидкость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Расположите двухкомпонентные системы в порядке уменьшения размера частиц дисперсной фазы: 1) коллоидный раствор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2) взвесь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3) истинный раствор: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  а) 1,3, 2                           б) 2,1,3                                  в) 3,2,1                               г) 3,1,2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Золь с жидкой дисперсной средой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твердом веществе                                     б) твердого вещества в газе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твердого вещества в жидкости                                    в) газа в жидкости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Взвесями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грубодисперсные системы       б) тонкодисперсные системы         в) истинные растворы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Коагуляцией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рассеяние светового луча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Уксусная кислота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Оседание частиц дисперсной фазы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седиментиризация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Жесткой называют воду содержащую 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катионы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катионы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электролитической диссоциации в воде ковалентная полярная связь превращается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металлическую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неполярную связь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 изменяется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Временная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60 г сульфата алюминия прилить 93,2г раствора хлорида бария с массовой долей хлорида бария 15%?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.Даны соли: карбонат калия, нитрат алюминия, сульфат натрия. При гидролизе одной из них среда становится кислой. Напишите молекулярное и ионное уравнение первой стадии гидролиза этой соли. Какая из солей не подвергается гидролизу?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Объясните, почему истинные растворы не являются дисперсными системами. Приведите примеры истинных растворов.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понятие: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коллоидный раствор                            2) истинный раствор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определение: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гомогенная система, состоящая из частиц растворенного вещества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растворителя и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продуктов их взаимодействия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гетерогенная система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в которой очень мелкие частицы одного вещества равномерно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распределены в обьеме другого.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дисперсной системы:                                             размер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грубодисперсная                                                           а) меньше или равно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коллоидный раствор                                                    б) 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–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истинный раствор                                                         в) больше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</w:t>
      </w: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Эмульсия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другой жидкости, не смешивающейся с первой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твердого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жидкости в газообразном веществе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газообразного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Золи относят: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а) к грубодисперсным системам            б) к коллоидным растворам        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 истинным растворам                        г) верного ответа среди перечисленных нет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Эффектом Тиндаля называется: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рассеяние луча света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Глюкоза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Процесс слипания колойдных частиц и выпадение их в осадок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седиментация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Переходными свойствами от жидких веществ к твердым кристалическим обладают: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минералы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б)кристаллы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в)соли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карбонаты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испарение металлов металлическая связь переходит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не 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ковалентную неполярную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Постоянная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11.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48 г сульфата магния добавить 250 г раствора гидроксида натрия с массовой долей гидроксида натрия 16%?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>Даны соли: хлорид алюминия, нитрат калия, сульфид натрия. При гидролизе одной из них среда становится щелочной. Напишите молекулярное и ионное уравнение первой стадии гидролиза этой соли. В растворе какой соли гидролиз не идет?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Какими признаками отличаются коллоидные растворы от истинных? Приведите примеры коллоидных растворов.</w:t>
      </w: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3 по теме «Обобщение знаний по неорганической химии»</w:t>
      </w:r>
    </w:p>
    <w:p w:rsidR="00A65F73" w:rsidRPr="00053161" w:rsidRDefault="00A65F73" w:rsidP="00A65F7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электронов, которые содержатся в атоме углерода равно: 1) 6; 2) 12; 3) 8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атома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2 </w:t>
      </w:r>
      <w:r w:rsidRPr="00053161">
        <w:rPr>
          <w:rFonts w:ascii="Times New Roman" w:hAnsi="Times New Roman"/>
          <w:sz w:val="24"/>
          <w:szCs w:val="24"/>
        </w:rPr>
        <w:t>. Химический знак этого элемента: 1) C; 2) O; 3) Si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Радиусы атомов химических элементов в ряду: хлор, фосфор, алюминий, натрий: 1) увеличиваются; 2) уменьшаются; 3) не изменяются.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воды: 1) ионная; 2) ковалентная полярная; 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кислотных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CaO; 2)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сероводородной кислоты: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S; 2)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3)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обмена относится: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1)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; 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металла, и анионы кислотного остатка называются: 1) кислотами; 2) солями;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+</w:t>
      </w:r>
      <w:r w:rsidRPr="00053161">
        <w:rPr>
          <w:rFonts w:ascii="Times New Roman" w:hAnsi="Times New Roman"/>
          <w:sz w:val="24"/>
          <w:szCs w:val="24"/>
        </w:rPr>
        <w:t> + ОН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О соответствует взаимодействию в растворе: 1) гидроксида калия и соляной кислоты; 2) гидроксида меди (II) и соляной кислоты; 3) гидроксида меди (II) и кремниевой кислоты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Осадок образуется при взаимодействии в растворе хлорида железа (II) и: 1) соляной кислоты; 2) гидроксида калия; 3) нитрата меди (II).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кислоты можно доказать с помощью: 1) лакмуса; 2) фенолфталеина; 3) щелочи.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кислородом равен: 1) 5; 2) 8; 3) 4.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мела в соляной кислоте будет замедляться при: 1) увеличении концентрации кислоты; 2) измельчении мела; 3) разбавлении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FeO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&lt;==&gt; Fe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(ж)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продуктов реакции при: 1) повышении давления; 2) повышении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не может взаимодействовать: 1) с гидроксидом натрия; 2) с углекислым газом; 3) с кальцием.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(IV) реагирует: 1) с водой; 2) с угольной кислотой; 3) с кальцием.</w:t>
      </w:r>
    </w:p>
    <w:p w:rsidR="00A65F73" w:rsidRPr="00053161" w:rsidRDefault="00A65F73" w:rsidP="00A65F73">
      <w:pPr>
        <w:spacing w:after="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 Фосфорная кислота не реагирует: 1) с гидроксидом калия; 2) с магнием; 3) с водородом.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Угольная кислота реагирует: 1) с оксидом кальция; 2) с нитратом натрия; 3) с оксидом кремния (IV)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кальция с фосфорной кислотой равна: 1) 5; 2) 7; 3) 9.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После выпаривания досуха 40 г раствора осталось 10 г соли. Массовая доля соли в исходном растворе была равна: 1) 5 %, 2) 15 %; 3) 25 %.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нейтронов, которые содержатся в атоме кислорода равно: 1) 6; 2) 12; 3) 8.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Формула высшего оксида элемента, электронная формула которого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3 </w:t>
      </w:r>
      <w:r w:rsidRPr="00053161">
        <w:rPr>
          <w:rFonts w:ascii="Times New Roman" w:hAnsi="Times New Roman"/>
          <w:sz w:val="24"/>
          <w:szCs w:val="24"/>
        </w:rPr>
        <w:t>: 1) N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5 </w:t>
      </w:r>
      <w:r w:rsidRPr="00053161">
        <w:rPr>
          <w:rFonts w:ascii="Times New Roman" w:hAnsi="Times New Roman"/>
          <w:sz w:val="24"/>
          <w:szCs w:val="24"/>
        </w:rPr>
        <w:t>; 2) P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sz w:val="24"/>
          <w:szCs w:val="24"/>
        </w:rPr>
        <w:t>; 3) B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неметаллические свойства проявляет: 1) фосфор; 2) сера; 3) кремний.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Формула вещества с ковалентной полярной связью: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 2)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3) CaCl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Формула основания и кислоты соответственно: 1) Ca(OH)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Be(OH)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 NaOH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KHSO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053161">
        <w:rPr>
          <w:rFonts w:ascii="Times New Roman" w:hAnsi="Times New Roman"/>
          <w:sz w:val="24"/>
          <w:szCs w:val="24"/>
          <w:lang w:val="en-US"/>
        </w:rPr>
        <w:t>; 3) Al(OH)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сульфита натрия: 1)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2)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замещения относится: 1) Ca 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CaSO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 и гидроксид-ионы называются: 1) солями; 2) кислотами;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 Ba</w:t>
      </w:r>
      <w:r w:rsidRPr="00053161">
        <w:rPr>
          <w:rFonts w:ascii="Times New Roman" w:hAnsi="Times New Roman"/>
          <w:sz w:val="24"/>
          <w:szCs w:val="24"/>
          <w:vertAlign w:val="superscript"/>
        </w:rPr>
        <w:t>2+</w:t>
      </w:r>
      <w:r w:rsidRPr="00053161">
        <w:rPr>
          <w:rFonts w:ascii="Times New Roman" w:hAnsi="Times New Roman"/>
          <w:sz w:val="24"/>
          <w:szCs w:val="24"/>
        </w:rPr>
        <w:t> +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BaSO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карбоната бария и сульфата натрия; 2) нитрата бария и серной кислоты; 3) гидроксида бария и оксида серы (VI).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Вода образуется при взаимодействии в растворе соляной кислоты и: 1) гидроксида кальция; 2) кальция; 3) силиката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щелочи можно доказать с помощью: 1) лакмуса; 2) фенолфталеина; 3)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окислителя в уравнении реакции алюминия с серой равен: 1) 8;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цинка в соляной кислоте будет ускоряться при: 1) увеличении концентрации кислоты; 2) при охлаждении реагентов; 3) при добавлении воды.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+ C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&lt;==&gt; 2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(г)</w:t>
      </w:r>
      <w:r w:rsidRPr="00053161">
        <w:rPr>
          <w:rFonts w:ascii="Times New Roman" w:hAnsi="Times New Roman"/>
          <w:sz w:val="24"/>
          <w:szCs w:val="24"/>
        </w:rPr>
        <w:t> - Q сместится в сторону образования продукта реакции при: 1) повышении давления; 2) повышении температуры; 3) понижении температуры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взаимодействовать: 1) с медью; 2) с углекислым газом; 3) с магнием.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Серная кислота реагирует: 1) с водой; 2) с оксидом кальция; 3) с углекислым газом.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Оксид фосфора (V) не реагирует: 1) с гидроксидом меди (II); 2) с водой; 3) с гидроксидом калия.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Кремниевая кислота образуется при взаимодействии: 1) кремния с водой; 2) оксида кремния (IV) с водой; 3) силиката натрия с соляной кислотой.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В уравнении реакции железа с хлором с образованием хлорида железа (III) коэффициент перед формулой соли равен: 1) 1;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В 30 граммах воды растворили 20 граммов соли. Массовая доля соли в растворе равна: 1) 40 %; 2) 50 %; 3) 60 % 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протонов, которые содержатся в атоме азота равно: 1) 14; 2) 7; 3) 5.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внешнего энергетического уровня атома углерода: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2)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3)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металлические свойства проявляет: 1) магний;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кальций; 3) барий.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кислорода: 1) ионная; 2) ковалентная полярная;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основных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2)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CaO; 3)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гидроксида железа (III): 1)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2)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Fe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соединения относится: 1) KOH + HNO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При диссоциации вещества в водном растворе образовались ионы K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, 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и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 </w:t>
      </w:r>
      <w:r w:rsidRPr="00053161">
        <w:rPr>
          <w:rFonts w:ascii="Times New Roman" w:hAnsi="Times New Roman"/>
          <w:sz w:val="24"/>
          <w:szCs w:val="24"/>
        </w:rPr>
        <w:t>. Это вещество является: 1) кислой солью; 2) средней солью; 3) щелочью.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2H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+ 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2-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угольной кислоты и силиката алюминия; 2) соляной кислоты и силиката калия; 3) кремниевой кислоты и карбоната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Газ образуется при взаимодействии в растворе серной кислоты и 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цинка; 2) оксида цинка; 3) гидроксида цинка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углекислого газа можно доказать с помощью: 1) фенолфталеина;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известковой воды; 3) соляной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серной кислотой равен: 1) 4; 2) 6; 3) 2.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магния в соляной кислоте будет ускоряться при: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добавлении катализатора; 2) добавлении воды; 3) добавлении ингибитора.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 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 </w:t>
      </w:r>
      <w:r w:rsidRPr="00053161">
        <w:rPr>
          <w:rFonts w:ascii="Times New Roman" w:hAnsi="Times New Roman"/>
          <w:sz w:val="24"/>
          <w:szCs w:val="24"/>
        </w:rPr>
        <w:t>+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3(г)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продукта реакции при: 1) повышении температуры; 2) понижении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 с: 1) серной кислотой; 2) угарным газом;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(VI) реагирует с: 1) водородом; 2) гидроксидом калия; 3) азотом.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Азотная кислота реагирует с: 1) азотом; 2) водой;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При пропускании углекислого газа через известковую воду происходит: 1) помутнение раствора; 2) образование газа; 3) изменение цвета.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калия с водой равна: 1) 3; 2) 5; 3) 7.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Для приготовления 400 граммов 2 % раствора соли необходимо взять соль, масса которой равна: 1) 6 г; 2) 8 г 3) 10 г.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485"/>
        <w:gridCol w:w="485"/>
        <w:gridCol w:w="485"/>
        <w:gridCol w:w="485"/>
        <w:gridCol w:w="485"/>
        <w:gridCol w:w="485"/>
        <w:gridCol w:w="485"/>
        <w:gridCol w:w="485"/>
        <w:gridCol w:w="595"/>
        <w:gridCol w:w="595"/>
        <w:gridCol w:w="595"/>
        <w:gridCol w:w="595"/>
        <w:gridCol w:w="595"/>
        <w:gridCol w:w="595"/>
        <w:gridCol w:w="339"/>
        <w:gridCol w:w="567"/>
        <w:gridCol w:w="567"/>
        <w:gridCol w:w="425"/>
        <w:gridCol w:w="426"/>
      </w:tblGrid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А6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А7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А8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А9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А10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А14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А15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А16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А17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А18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А19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А20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3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4 по теме «Алканы, алкены, алкадиены, алкины».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Вариант 1</w:t>
      </w:r>
    </w:p>
    <w:p w:rsidR="00A65F73" w:rsidRPr="00053161" w:rsidRDefault="00A65F73" w:rsidP="00A65F7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Понятие «химическое строение вещества» означает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порядок соединения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тип химической связи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взаимное влияние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качественный и количественный состав вещества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2. Основные положения теории химического строения сформулировал в 1861 году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Д.И. Менделеев 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А.М. Бутлеров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Ф. Велер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В.В. Марковников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3. К соединению, имеющему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гептан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гексан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гексин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4.  К соединениям, имеющим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2n+2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бутен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этилен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нонан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5. К насыщенным углеводородам относятся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гексен-1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гексен-2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6. Количество сигма-связей в молекуле этилена равно: 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6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2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5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4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7. Число  пи- связей в молекуле этена равно: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 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 2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 4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4135755</wp:posOffset>
            </wp:positionH>
            <wp:positionV relativeFrom="paragraph">
              <wp:posOffset>86995</wp:posOffset>
            </wp:positionV>
            <wp:extent cx="13430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7" y="21086"/>
                <wp:lineTo x="2144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4)  5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8. Вещество, структурная формула которого  называется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н-гептан  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3-метил-3-этилбутан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2-метил-2-этилбутан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3,3-диметилпентан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47625</wp:posOffset>
            </wp:positionV>
            <wp:extent cx="133350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291" y="21282"/>
                <wp:lineTo x="2129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>9. Вещество, структурная формула которого  называется: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3-метил, 3-этилпропен-2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2-этилбутен-2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3-метилпентен-2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1-метил, 1-этилпропен-1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10.  Изомерами являются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диметилпропан и пентан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метилпропан и метилпропен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бутен-2 и пентен-2 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 и этан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11. Гомологами являются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и метан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циклобутан и бутан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этан и бутан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этилен и этен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12. Структурным изомером пентена-1 является: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3-метилбутен-1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2-метилпропен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пентен-2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13. Цис-, трансизомеры может иметь следующее вещество: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2-метилпропен-1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3-метилбутен-1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2-метилпропен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бутен-2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14. Наличием двойной связи обусловлена возможность алкенов вступать в реакции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горения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замещения водорода на галоген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гидрирования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окисления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15.  Продуктом реакции бутена-1 с хлором является: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2-хлорбутен-1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1,2-дихлорбутан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3)1,2-дихлорбутен-1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1,1-дихлорбутан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16. При гидрировании алкенов образуются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алканы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алкины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алкадиены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17. При взаимодействии 2-метилбутена-2 с бромоводородом преимущественно образуется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2-бром-2-метилбутан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1-бром-2-метилбутан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2,3-дибром-2-метилбутан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2-бром-3-метилбутан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18. И бутан, и бутен реагируют с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хлором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водородом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раствором KMnO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бромной водой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19. Химическое строение бутадиенового каучука выражают формулой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31750</wp:posOffset>
            </wp:positionV>
            <wp:extent cx="2124075" cy="1962150"/>
            <wp:effectExtent l="0" t="0" r="9525" b="0"/>
            <wp:wrapTight wrapText="bothSides">
              <wp:wrapPolygon edited="0">
                <wp:start x="0" y="0"/>
                <wp:lineTo x="0" y="21390"/>
                <wp:lineTo x="21503" y="21390"/>
                <wp:lineTo x="2150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20. При гидратации алкенов образуются: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алканы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алкены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углеводороды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bCs/>
          <w:color w:val="000000"/>
          <w:sz w:val="24"/>
          <w:szCs w:val="24"/>
        </w:rPr>
        <w:t>Ключ для теста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476"/>
        <w:gridCol w:w="475"/>
        <w:gridCol w:w="475"/>
        <w:gridCol w:w="475"/>
        <w:gridCol w:w="475"/>
        <w:gridCol w:w="476"/>
        <w:gridCol w:w="476"/>
        <w:gridCol w:w="476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5 - Шкала оценки образовательных достижений (тестов)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139"/>
        <w:gridCol w:w="3219"/>
      </w:tblGrid>
      <w:tr w:rsidR="00A65F73" w:rsidRPr="00053161" w:rsidTr="00FC4488">
        <w:tc>
          <w:tcPr>
            <w:tcW w:w="3142" w:type="dxa"/>
            <w:vMerge w:val="restart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A65F73" w:rsidRPr="00053161" w:rsidTr="00FC4488">
        <w:tc>
          <w:tcPr>
            <w:tcW w:w="3142" w:type="dxa"/>
            <w:vMerge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1 .Учение о клетке. Тест «Строение клетки»  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br/>
        <w:t>Вар.1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14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40мин.Форма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1.Чем представлена оболочка растительной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1плазматической мембраной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2клеточной стенкой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плазматической мембраной и наружным слоем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наружным слоем, образованным из целлюлозы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A65F73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Какие вещества образуют основу клеточной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гликолипиды     2 фосфолипиды          3 жиры         4 белки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фагоцитоз?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Что такое плазмолиз?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1отставание клеточной мембраны от клеточной стенки в результате выхода воды из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тургорное состояние клеточной оболочки в результате поступления воды в клетку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гибель клетки в результате выхода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гибель клетки в результате избыточного поступления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Укажите одномембранные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2комплекс Гольджи   3 митохондрии 4 хлоропласты     5цитоскелет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Какой органоид получил название «экспортная система клетки»? Здесь происходит накопление, модификация  и осуществляется вывод веществ из клетки. Здесь же образуются 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1ЭПС      2 комплекс Гольджи      3 клеточный центр            4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отвечают за обеспечение клетки энергией, еще их называют «органоиды дыхания»?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2 хлоропласты        3 комплекс Гольджи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Какой органоид отвечает за образование цитоскелета?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комплекс Гольдж     2 клеточный центр         3 ЭПС            4 миофибриллы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организмы относят к прокариотам?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2 грибы   3 растения   4 сине – зеленые(бактерии) 5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 в ядрышках  синтезируются субъединицы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ядро – двумембранный органоид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в ядре происходит синтез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12 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для клеток растений характерны крупные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Царство Растений входит в надцарство Клеточные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водорослей в клеточном центре есть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13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1в клетках грибов хлоропласты отсутствуют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в состав клеточной стенки грибов входит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грибов характерны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грибы относят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Какие органоиды отсутствуют у прокариот?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ядро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 w:type="page"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Вар.2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 Каково строение плазматической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1образована биомолекулярным слоем липидов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ближе к цитоплазме – бислой липидов, снаружи –белковые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3ближе к цитоплазме – бислой липидов, снаружи углеводные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бимолекулярный слой липидов, белки пронизывают всю ее толщу и располагаются на внешней и внутренней поверхности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 Каким способом вода попадает в клетку через клеточную оболочку?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через гидрофильные каналы белковых молекул и через биомолекулярный слой липидов клеточной мембраны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за счет активного транспорта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 счет фагоцитоза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 счет пиноцитоза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пиноцитоз?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Укажите двумембранные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                          2комплекс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3митохондрии                        4лизосомы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Какие органоиды обеспечивают биосинтез белков в клетке?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комплекс Гольджи                4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Какие органоиды отвечают за расщепление сложных органических молекул до мономеров, даже пищевых частиц, попавших в клетку путем фагоцитоза?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1лизосомы                               2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3ЭПС               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способны преобразовывать энергию солнечного света в  энергию химических связей  образованного органического вещества?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3комплекс Гольджи                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Какие организмы относят к эукариотам?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                               2 грибы                   3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сине – зеленые(бактерии)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высшие растения не имеют центриолей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основное запасное вещество у растений - 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растений характерны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митохондрий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грибы относятся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грибы относятся к царству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грибы относятся к царству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основное запасное вещество грибов –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12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1Какие органоиды считаются симбионтами эукариотической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лизосомы                          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  рибосомы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13 Какие суждения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эукариоты имеют кольцевую ДНК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прокариоты имеют три линейных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хлоропластов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Биосинтез белка происходит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митохондриях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рибосоме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лизосоме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Правильные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1.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2.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2. Организм. Размножение и индивидуальное развитие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8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30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1)Что такое размножение?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это процесс воспроизведения организмами себе подобных, обеспечивающий продолжение существования вида;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только хордовым организмам;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организмам, кроме простейших, обеспечивающий продолжение существования вида.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2)Назовите типы размножения организмов?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спорообразование;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бесполое;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конъюгация;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бесполое, почкование.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3)Что такое половое размножение?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обмен наследственной информацией и создает условия для наследственной изменчивости. Оно осуществляется путем слияния половых клеток</w:t>
      </w:r>
      <w:r w:rsidRPr="00A65F7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65F73">
        <w:rPr>
          <w:rFonts w:ascii="Times New Roman" w:hAnsi="Times New Roman" w:cs="Times New Roman"/>
          <w:sz w:val="24"/>
          <w:szCs w:val="24"/>
        </w:rPr>
        <w:t>– гамет;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деление соматических клеток;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временное взаимодействие двух клеток.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4)Назовите стадию постэмбрионального развития по схеме: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Яйцо, личинка, имаго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прямое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непрямое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5)Назовите особые формы размножения? (Выбрать несколько ответов).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фрагментация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партеногенез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копуляция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гермафродитизм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6)Что такое митоз?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половых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и половых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7)Соотнесите фазы митоза и их процессы: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Фазы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Профаза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Хромосомы располагаются по экватору клетки, образуется двухполюсное веретено деления.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Метафаза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Исчезает веретено деления. Вокруг разошедшихся хромосом образуются новые ядерные оболочки. Образуются две дочерние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Анафаза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Хромосомы спирализуются, в результате чего становятся видимыми. Каждая хромосома состоит из двух хроматид. Ядерная оболочка и ядрышко разрушаются. В клетках животных центриоли расходятся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Телофаза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Г. Центромеры делятся, и хроматиды (дочерние хромосомы) расходятся с помощью нитей веретена деления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8)Что такое мейоз?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половых клеток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соматических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1)Во время какой фазы происходит кроссинговер (процесс обмена участками гомологичных хромосом)?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2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метафаза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митоза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2)Что такое клеточный цикл?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жизни клетки от одного деления до следующего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деления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3)Дайте краткое понятие процессу сперматогенез?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4)Дайте краткое понятие процессу оогенез?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5)Назовите половую клетку по таким признакам: маленький размер, различной формы, подвижна.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яйцеклетка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сперматозоид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6)Что такое онтогенез?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конца жизни организма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рождения организма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7)Выберите стадии развития зародыша? Расположите их в правильном порядке. (Несколько ответов).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дробление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зигота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нейрула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бластула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8)Соотнесите зародышевые листки и их производные: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Зародышевые листки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Производные зародышевых листков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Эктодерма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Выстилка всего пищеварительного тракта – от ротовой полости до анального отверстия – и ее производным, легкие, печень.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Энтодерма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Все виды соединительной ткани, костная и хрящевая ткани, кровь и сосудистая система, все типы мышечной ткани, выделительная и репродуктивная системы.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Мезодерма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Нервная ткань, наружные слои кожи и ее производные и частично слизистая ротовой полости, полости носа и анального отверстия.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tbl>
      <w:tblPr>
        <w:tblW w:w="7230" w:type="dxa"/>
        <w:tblInd w:w="-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30"/>
      </w:tblGrid>
      <w:tr w:rsidR="00A65F73" w:rsidRPr="00A65F73" w:rsidTr="00FC4488">
        <w:trPr>
          <w:trHeight w:val="23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5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7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 г</w:t>
            </w:r>
          </w:p>
        </w:tc>
      </w:tr>
      <w:tr w:rsidR="00A65F73" w:rsidRPr="00A65F73" w:rsidTr="00FC4488">
        <w:trPr>
          <w:trHeight w:val="4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1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вагб</w:t>
            </w:r>
          </w:p>
        </w:tc>
      </w:tr>
      <w:tr w:rsidR="00A65F73" w:rsidRPr="00A65F73" w:rsidTr="00FC4488">
        <w:trPr>
          <w:trHeight w:val="3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6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сперматозоидов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оогониев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7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б,ж.в,д</w:t>
            </w:r>
          </w:p>
        </w:tc>
      </w:tr>
      <w:tr w:rsidR="00A65F73" w:rsidRPr="00A65F73" w:rsidTr="00FC4488">
        <w:trPr>
          <w:trHeight w:val="30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в,а,б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3. Основы селекции и генетики.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мономер белковой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материал для эволюционных процессов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участок молекулы ДНК, содержащий информацию о первичной структуре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Г- способность родителей передавать свои признаки следующим поколениям</w:t>
      </w:r>
    </w:p>
    <w:p w:rsidR="00A65F73" w:rsidRPr="00A65F73" w:rsidRDefault="00A65F73" w:rsidP="00A65F7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Хромосомы: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видны в неделящейся клетке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содержатся только в соматических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содержатся только в животных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являются структурным элементом ядра, в котором заключен наследственный материал клетки</w:t>
      </w:r>
    </w:p>
    <w:p w:rsidR="00A65F73" w:rsidRPr="00A65F73" w:rsidRDefault="00A65F73" w:rsidP="00A65F7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Гомологичными называют: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любые хромосомы диплоидного набора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хромосомы, одинаковые по форме и размеру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хромосомы, сходные по строению и несущие одинаковые гены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совокупность хромосом, находящихся в половых клетках</w:t>
      </w:r>
    </w:p>
    <w:p w:rsidR="00A65F73" w:rsidRPr="00A65F73" w:rsidRDefault="00A65F73" w:rsidP="00A65F7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Аллельные гены – это гены: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определяющие развитие комплекса признаков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отвечающие за развитие одного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расположенные в одних и тех же локусах гомологичных хромосом и отвечающие за развитие одного признака</w:t>
      </w:r>
    </w:p>
    <w:p w:rsidR="00A65F73" w:rsidRPr="00A65F73" w:rsidRDefault="00A65F73" w:rsidP="00A65F7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Аутосомы: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половые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 одинаковые у обоих полов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гаметы с гаплоидным набором хромосом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разновидность соматических клеток</w:t>
      </w:r>
    </w:p>
    <w:p w:rsidR="00A65F73" w:rsidRPr="00A65F73" w:rsidRDefault="00A65F73" w:rsidP="00A65F7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Генотип формируется под влиянием: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только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только генотипа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генотипа и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только деятельности человека</w:t>
      </w:r>
    </w:p>
    <w:p w:rsidR="00A65F73" w:rsidRPr="00A65F73" w:rsidRDefault="00A65F73" w:rsidP="00A65F7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Изменчивость: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способность живых организмов приобретать новые признаки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–форма изменчивости, меняющую фенотип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изменчивость, которая не имеет прямого влияния на эволюционные процессы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норму реакции</w:t>
      </w:r>
    </w:p>
    <w:p w:rsidR="00A65F73" w:rsidRPr="00A65F73" w:rsidRDefault="00A65F73" w:rsidP="00A65F7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Чистая линия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порода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сорт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группа генетически однородных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особи, полученные под воздействием мутагенных факторов</w:t>
      </w:r>
    </w:p>
    <w:p w:rsidR="00A65F73" w:rsidRPr="00A65F73" w:rsidRDefault="00A65F73" w:rsidP="00A65F7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среди перечисленных генов рецессивный: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б.; Б – В.; В- А.; Г – С</w:t>
      </w:r>
    </w:p>
    <w:p w:rsidR="00A65F73" w:rsidRPr="00A65F73" w:rsidRDefault="00A65F73" w:rsidP="00A65F7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генотип, который содержит разные аллели одного гена: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ВВ; Б – сс ; В – Вв ; Г – АА.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t>11.</w:t>
      </w:r>
      <w:r w:rsidRPr="00A65F73">
        <w:rPr>
          <w:rFonts w:ascii="Times New Roman" w:hAnsi="Times New Roman" w:cs="Times New Roman"/>
          <w:sz w:val="24"/>
          <w:szCs w:val="24"/>
          <w:u w:val="single"/>
        </w:rPr>
        <w:t xml:space="preserve"> Межлинейная гибридизация культурных растений приводит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1)сохранению прежней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2)выщеплению новых признаков;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3)повышению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4)закреплению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Аутбридинг —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между неродственными особями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различных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3)близкородственное скрещивание;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Гибриды, возникающие при скрещивании различных видов: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1)отличаются бесплодностью;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2)отличаются повышенной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3)дают плодовитое потомство при скрещивании с себе подобными;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4)всегда бывают женского пола.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Учение об исходном материале в селекции было разработано: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1)Ч. Дарвином;                                     2)Н.И. Вавиловым;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3)В.И. Вернадским;                               4)К.А. Тимирязевым.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Центром происхождения культурных растений считаются районы, где: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1)обнаружено наибольшее число сортов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2)обнаружена наибольшая плотность произрастания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3)данный вид впервые выращен человеком;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1 – В; 2 – Г; 3 – В; 4 – В; 5 – Б; 6 – В; 7 – А; 8 – В; 9 – А; 10 – В,</w:t>
      </w:r>
      <w:r w:rsidRPr="00A65F73">
        <w:rPr>
          <w:rFonts w:ascii="Times New Roman" w:hAnsi="Times New Roman" w:cs="Times New Roman"/>
          <w:b/>
          <w:bCs/>
          <w:sz w:val="24"/>
          <w:szCs w:val="24"/>
        </w:rPr>
        <w:br/>
        <w:t>1-3;2-2;3-1;4-2;5-1.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1.Аутбридинг — это скрещивание между: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1)неродственными особями одного вида;      2)братьями и сестрами;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3)родителями и детьми;                               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2. Близкородственное скрещивание применяют с целью: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1)поддержания полезных свойств организма;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2)усиления жизненной силы;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3)получения полиплоидных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4)закрепления ценных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3. Гетерозис наблюдается при: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1)близкородственном скрещивании;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2)скрещивании отдаленных линий;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3)вегетативном размножении;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4)искусственном оплодотворении.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4. К  биологически  отдаленной  гибридизации  относится  скрещивание представителей: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1)контрастных природных зон;                           </w:t>
      </w:r>
      <w:r w:rsidRPr="00A65F73">
        <w:rPr>
          <w:rFonts w:ascii="Times New Roman" w:hAnsi="Times New Roman" w:cs="Times New Roman"/>
          <w:sz w:val="24"/>
          <w:szCs w:val="24"/>
        </w:rPr>
        <w:br/>
        <w:t>2)географически отдаленных районов Земли;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3)разных родов;</w:t>
      </w:r>
      <w:r w:rsidRPr="00A65F73">
        <w:rPr>
          <w:rFonts w:ascii="Times New Roman" w:hAnsi="Times New Roman" w:cs="Times New Roman"/>
          <w:sz w:val="24"/>
          <w:szCs w:val="24"/>
        </w:rPr>
        <w:br/>
        <w:t>4)верны все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5. В клеточной инженерии при гибридизации используют следующие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1)половые;                                                            2)соматические;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3)недифференцированные эмбриональные;     4)все перечисленные.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6. Клонирование невозможно из клеток: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1)эпидермиса листа         2)корня моркови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3)зиготы коровы             4)эритроцита человека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7. В биотехнологических процессах чаще всего используются: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1)позвоночные животные                     2)бактерии и грибы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3)высшие растения                      4)паразитические простейшие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8. Центр происхождения таких растений, как виноград, олива, капуста, чечевица, находится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1)Восточной Азии                2)Центральной Америке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3)Южной Америке                4)Средиземноморье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9. Инбридинг -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различных видов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близко родственных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3)скрещивание различных чистых линий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4)увеличение числа хромосом у гибридной особи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10. Центр происхождения кукурузы: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1)Абиссинский                     2)Центральноамериканский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3)Южноазиатский                  4)Восточноазиатский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11. Сорт огурцов представляет собой: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1)род                                                       2)вид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3)природную популяцию                     4)искусственную популяцию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Выдающийся отечественный ученый и селекционер, занимавшийся выведением новых сортов плодовых деревьев: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1)Н.И. Вавилов;               2)И.В. Мичурин;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Карпеченко;           4)B.C. Пустовойт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Обработка картофеля колхицином ведет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полиплоидии        3) гибридизации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генным мутациям      4) гетерозису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Одним из эффектов, сопровождающих получение чистых линий в селекции, является: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1)гетерозис                            2)бесплодие потомства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3)разнообразие потомства       4)снижение жизнеспособности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Разработать способы преодоления бесплодия межвидовых гибридов впервые удалось: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1)К.А. Тимирязеву;              2)И.В. Мичурину;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                 4) Н.И. Вавилову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f3"/>
        <w:tblW w:w="10020" w:type="dxa"/>
        <w:tblInd w:w="-451" w:type="dxa"/>
        <w:tblLook w:val="04A0" w:firstRow="1" w:lastRow="0" w:firstColumn="1" w:lastColumn="0" w:noHBand="0" w:noVBand="1"/>
      </w:tblPr>
      <w:tblGrid>
        <w:gridCol w:w="1172"/>
        <w:gridCol w:w="581"/>
        <w:gridCol w:w="581"/>
        <w:gridCol w:w="579"/>
        <w:gridCol w:w="579"/>
        <w:gridCol w:w="582"/>
        <w:gridCol w:w="580"/>
        <w:gridCol w:w="580"/>
        <w:gridCol w:w="580"/>
        <w:gridCol w:w="580"/>
        <w:gridCol w:w="606"/>
        <w:gridCol w:w="609"/>
        <w:gridCol w:w="606"/>
        <w:gridCol w:w="606"/>
        <w:gridCol w:w="606"/>
        <w:gridCol w:w="593"/>
      </w:tblGrid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4. Эволюционное учение.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Первый эволюционист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Кому принадлежит труд «Философия зоологии»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Основоположник систематики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Ч.Дарвин;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К.Бэр.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Основоположник теории градации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К. Бэр;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 Линней.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Отбор, направленный в сторону особей, ранее уклоняющихся от установившегося в популяции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Самая жесткая форма борьбы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внутривидовая;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межвидовая;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 неблагоприятными условиями среды.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Случайное направленное изменение частот аллелей в малой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изоляция;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дрейф генов;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«волны жизни».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Видообразование основанное на географической изоляции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аллопатрическое;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симпатрическое.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Гомологичные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роющие конечности крота и медведки;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крыло птицы и крыло бабочки;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ласт кита.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10. Аналогичные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рука человека и крыло птицы;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рука человека и ласт кита;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крыло бабочки.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Самый распространенный путь видообразования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гибридогенное;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дивергенция.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Отбор, направленный в сторону особей с развитием крайних форм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Критерий вида, в основе которого лежит внешнее строение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физиологический;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генетический;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морфологический.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К такой группе доказательств можно отнести «переходные формы»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палеонтологические;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эмбриологические;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сравнительно – анатомические.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Геккель и Мюллер – основоположники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закона зародышевого сходства;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биогенетического закона;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клеточной теории.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 1-б, 2-б, 3-а, 4-а, 5-в, 6-а, 7-б, 8-а, 9-в, 10-в,11-в, 12-а, 13в, 14-а, 15-б.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Выбери 1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1.Первым ученым, обосновавшим идею эволюции живой природы, был: </w:t>
      </w:r>
      <w:r w:rsidRPr="00A65F73">
        <w:rPr>
          <w:rFonts w:ascii="Times New Roman" w:hAnsi="Times New Roman" w:cs="Times New Roman"/>
          <w:sz w:val="24"/>
          <w:szCs w:val="24"/>
        </w:rPr>
        <w:br/>
        <w:t>а) М. Ломоносов;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К. Линней; </w:t>
      </w:r>
      <w:r w:rsidRPr="00A65F73">
        <w:rPr>
          <w:rFonts w:ascii="Times New Roman" w:hAnsi="Times New Roman" w:cs="Times New Roman"/>
          <w:sz w:val="24"/>
          <w:szCs w:val="24"/>
        </w:rPr>
        <w:br/>
        <w:t>в)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Ч. Дарвин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 одному из результатов эволюции относится: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Борьба за существование;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Естественный отбор;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Изменчивость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Многообразие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3. Единицей эволюции является: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а) Организм;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Популяция;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Особь; </w:t>
      </w:r>
      <w:r w:rsidRPr="00A65F73">
        <w:rPr>
          <w:rFonts w:ascii="Times New Roman" w:hAnsi="Times New Roman" w:cs="Times New Roman"/>
          <w:sz w:val="24"/>
          <w:szCs w:val="24"/>
        </w:rPr>
        <w:br/>
        <w:t>г) Вид.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Устойчивость органических форм в ряду поколений определяется: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Мутациями;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Комбинативной изменчивостью;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Скрещиванием;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Наследственностью.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Определите среди указанных примеров мутационную изменчивость: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При выращивании картофеля в затененном месте на приусадебном участке появились растения с очень высокими побегами;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Один из щенков овчарки, оттесняемый часто от миски с кормом своими братьями, начал отставать от них в росте и развитии;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Среди растений календулы, все соцветия которой имели бледно-желтую окраску, появилось одно растение с ярко-оранжевыми соцветиями;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Снижение массы овец после перевода их с равнинных пастбищ на высокогорные.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Сложные взаимоотношения особей одной популяции, нуждающихся в одинаковой пище, одинаковых условиях существования, являются проявлением: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Борьбы с неблагоприятными условиями существования;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Внутривидовой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Межвидовой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Творческой роли естественного отбора.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Процесс расширения ареала исходного вида или расчленение ареала на изолированные части физическими преградами (горами, реками, климатическими факторами) является основой: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Экологического видообразования;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Относительной приспособленности;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Географического видообразования.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Крупнейшим ароморфозом в истории растительного мира на Земле явилось: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Развитие стержневой и мочковатой корневых систем;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листьев разной формы и размера;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Возникновение цветков и плодов;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Возникновение разнообразных способов распространения плодов и семян.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К идиоадаптациям в животном мире относится: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двух кругов кровообращения у земноводных;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покровительственной окраски у насекомых;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Появление челюстей;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Возникновение легочного дыхания.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10. Увеличение численности вида, расширение ареала, ускорение видообразования представляют собой: а) Ароморфоз;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Биологический регресс; </w:t>
      </w:r>
      <w:r w:rsidRPr="00A65F73">
        <w:rPr>
          <w:rFonts w:ascii="Times New Roman" w:hAnsi="Times New Roman" w:cs="Times New Roman"/>
          <w:sz w:val="24"/>
          <w:szCs w:val="24"/>
        </w:rPr>
        <w:br/>
        <w:t>в) Идиоадаптацию;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Биологический прогресс.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Роль естественного отбора в эволюции состоит в том, что;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в популяции возникают разнообразные наследственные изменения;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в популяции обостряются взаимоотношения между особями;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в популяции сохраняются особи преимущественно с полезными наследственными изменениями;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 популяции сохраняются особи с разнообразными наследственными изменениями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Изменения, связанные с сокращением численности особей вида, уменьшением ареала, сокращением числа видов, подвидов, популяций,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Ароморфозами;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Биологическим прогрессом;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Идиоадаптациями;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г) Биологическим регрессом.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Определите среди названных эволюционных изменений ароморфоз: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плода у покрытосеменных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формирование приспособлений у растений к опылению ветром;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формирование у насекомоопыляемых растений ярких цветков;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видоизменение листьев в колючки у кактуса.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Определите среди названных эволюционных изменений идиоадаптацию: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хорды;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полового процесса;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появление жаберного дыхания;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формирование плоской формы тела у ската.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Какой ароморфоз обусловил возникновение голосеменных: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появление семени;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возникновение корневой системы;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формирование стебля;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появление спор.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Ответы:1-в,2-г,3-б,4-г,5-в,6-б,7-г,8-в,9-б,10-г, 11- в,12-г,13-а,14-г,15-а.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5.История развития жизни на Земле</w:t>
      </w:r>
      <w:r w:rsidRPr="00A65F73">
        <w:rPr>
          <w:rFonts w:ascii="Times New Roman" w:hAnsi="Times New Roman" w:cs="Times New Roman"/>
          <w:b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1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А3.Организмы, появившиеся на Земле при истощении запаса синтезированных абиогенным путем органических веществ, по способу дыхания и способу питания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      3)анаэробными автотрофами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2)аэробными гетеротрофами    4)анаэробными гетеротрофами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А4.Началом биологической эволюции жизни на Земле принято считать момент возникновения первых: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2)коацерватных капель из 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3)одноклеточных прокариотических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4)одноклеточных эукариотических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А5.Правильная геохронологическая последовательность эр в истории  Земли следующая: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1)архей, протерозой,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2)протерозой, архей,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3)архей, палеозой, протерозой, кайнозой, 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4)кайнозой, мезозой, палеозой, протерозой, 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появления первых живых организмов прошло, в млрд.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3.5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1.5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А7.Главное  эволюционное событие в развитии органического мира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и расцвет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многоклеточных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А8.Деятельность живых организмов в протерозое привела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1)образованию почвы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2)накоплению в атмосфере кислорода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3)поглощению кислорода из атмосферы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4)поднятию суши и образованию материков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А9.Выходу растений на сушу в раннем палеозое предшествовало: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1)формирование озонового экрана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2)насыщение атмосферы кислородом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3)насыщение атмосферы углекислым газом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развитие у них проводящей ткани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А10.Галвное эволюционное событие в развитии органического мира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первых растений (псилофитов)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первых беспозвоночных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3)выход первых позвоночных (стегоцефалов)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в морях многоклеточных водорослей и костных рыб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конце мезозоя (мел)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1)Расцвет водорослей и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голосеменных и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покрытосеменных и высших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птиц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3)теплокровностью и крупным головным мозгом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начале кайнозоя (палеоген,  неоген или третичный период)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насекомых и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первых млекопитающих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покрытосеменных и появление приматов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покрытосеменных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А1-2,А2- 3,А3- 3,А4-3,А5- 1,А6- 2,А7-3,А8- 2,А9-4,А10-3,А11-3,А12- 3,А13-3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А3.При истощении запаса синтезированных абиогенным путем органических веществ, на Земле появились организмы по способу питания и по способу питания: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А4.Крупнейшим ароморфозом, оказавшим существенное воздействие на ранние этапы эволюции жизни на Земле, было: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1)появление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3)возникновение фотосинтеза у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4)возникновение дыхания у эукариот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А5.Самая древняя из перечисленных в истории Земли эра: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2)палеозой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4)протерозой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выхода первых живых организмов на сушу прошло, в млрд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3,5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1,5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0,5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А7.Основные организмы, существовавшие на Земле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1)бактерии и сине-зеленые водоросли (цианобактерии)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2)многоклеточные водоросли и кишечнополостные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3)коралловые полипы и многоклеточные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4)морские беспозвоночные животные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А8.Главное эволюционное событие в развитии органического мира в протерозое: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многоклеточных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эукариот (зеленых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расцвет прокариот (сине-зеленых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А9.Основные организмы, существовавшие на Земле в раннем палеозое (кембрий, ордовик, силур)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1)Костные рыбы, насекомые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2)трилобиты, панцирные рыбы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3)кораллы, хрящевые рыбы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4)хрящевые рыбы, насекомые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А10.Основные организмы, существовавшие на Земле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1)хрящевые рыбы, трилобиты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2)панцирные рыбы, трилобиты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3)хрящевые и костные рыбы, насекомые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4)панцирные и хрящевые рыбы, пресмыкающиеся и голосеменные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середине мезозоя (юра)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голосеменных и появление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2)расцвет папоротникообразных и появление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3)расцвет земноводных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папоротникообразных и расцвет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млекопитающих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теплокровностью и внутриутробным развитием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середине кайнозоя (неоген)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млекопитающих, птиц и насекомых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2)вымирание пресмыкающихся и появление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голосеменных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первых млекопитающих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А1-2,А2- 4,А3- 2,А4-3,А5- 1,А6- 4,А7-1,А8- 3,А9-2,А10-3,А11-1,А12- 3,А13-1.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6. Тема: «Основы экологии».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1час 20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Форма взаимоотношений, при которой один вид получает какое-либо преимущество, не принося другому ни вреда, ни пользы,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аменсализмом.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Симбиотические отношения, при которых присутствие каждого из двух видов становится обязательным для другого партнера,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мутуализмом;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нейтрализмом.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В желудке и кишечнике жвачных млекопитающих постоянно обитают бактерии, вызывающие брожение. Это является примером: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симбиоза.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Форма взаимосвязей между видами, при которой организмы одного вида живут за счет питательных веществ или тканей организма другого вида,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аменсализмом;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Если рыба горчак откладывает икру в мантию двустворчатого моллюска, это пример: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взаимополезных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полезно-нейтральных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полезно-вредных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взаимовредных 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Беспозвоночные разных видов поселяются в норах грызунов, находя там благоприятные для себя условия и не являясь при этом паразитами хозяина норы. Это явление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симпатрией;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квартирантством;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акклиматизацией.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Отношения «паразит – хозяин» состоят в том, что паразит: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не оказывает существенного влияния на хозяина;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всегда приводит хозяина к смерти;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приносит определенную пользу хозяину;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приносит вред, но лишь в некоторых случаях приводит к скорой гибели хозяина.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Некоторые грибы растут на корнях определенных деревьев. Такой тип взаимоотношений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сапрофитизмом.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Хищники в природном сообществе: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уничтожают популяцию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способствуют росту популяции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 оздоровляют популяцию жертв и регулируют ее численность;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 влияют на численность популяции жертв.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Организм, в теле которого происходит размножение паразита,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основным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промежуточным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переносчиком;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а).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Конкурентные взаимодействия живых организмов»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Выберите правильные суждения.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Внутривидовые отношения – механизм, обеспечивающий саморегуляцию численности популяций.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Межвидовая конкуренция играет важную роль в формировании природного сообщества.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Пространственное распределение животных в популяции регулируется их поведением.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 Абиотические факторы не оказывают влияния на конкурентные отношения двух родственных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 Территориальное поведение у животных – способ регуляции численности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 Организмы двух видов одинаково реагируют на повышение плотности их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 Конкуренция не является формой биотических взаимоотношений.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 Конкурентные взаимоотношения, как правило, полезны для обоих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9) Самоизреживание у елей – это пример межвидовой конкуренции.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 Примером внутривидовой конкуренции являются взаимоотношения между волками в стае.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1, 2, 3, 5, 10.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  <w:r w:rsidRPr="00A65F73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ЭКОЛОГИЧЕСКИЕХАРАКТЕРИСТИКИ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Старые особи составляют бульшую долю в популяциях: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быстро растущих;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находящихся в стабильном состоянии;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 сниженной численностью;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в которых не наблюдается четкой закономерности роста.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Если скорость роста популяции N равна нулю, наблюдается одна из следующих возможностей: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 популяция увеличивается и ожидается сильная конкуренция за пищу и территорию;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 популяция увеличивается и ожидается высокая активность паразитов и хищников;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популяция уменьшается вследствие накопления мутаций;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популяция достигает максимальных размеров.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Число особей вида на единицу площади или на единицу объема жизненного пространства показывает: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видовое разнообразие;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плодовитость;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обилие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Общее число особей популяции, или общая масса особей на определенной территории,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индекс численности;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обилие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экологическая пирамида.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Соотношение  особей  популяции  по  возрастному  состоянию  на-зывают: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средней продолжительностью жизни особей в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возрастным спектром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физиологической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экологической рождаемостью.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Наиболее устойчивыми являются популяции, состоящие: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 одной генерации (поколения);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двух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трех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нескольких генераций и потомков каждой из них.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Популяцию характеризуют следующие свойства: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рождаемость, смертность;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площадь территории;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распределение в пространстве;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среда обитания, условия жизни.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Знания демографических показателей популяции имеет важное практическое значение: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 охотничьих хозяйствах;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для медико-санитарной службы;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 рыболовстве.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Возрастная структура популяции: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определяется внешними условиями;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не зависит от жизненного цикла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зависит от интенсивности смертности и от величины рождаемости;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зависит от размеров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Заяц-беляк и заяц-русак, обитающие в одном лесу, составляют: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одну популяцию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две популяции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две популяции двух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одну популяцию двух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«Пищевые цепи»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Растение «петров крест» в биоценозе функционирует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продуцент;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Можно считать, что львы и тигры находятся на одном и том же трофическом уровне, потому что и те, и другие: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поедают растительноядных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живут в сходных местообитаниях;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имеют примерно одинаковые размеры;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имеют разнообразную кормовую базу.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Организмы,  питающиеся  готовыми  органическими  веществами, относят: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автотрофам;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гетеротрофам;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хемотрофам.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Азотфиксирующие бактерии относятся: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консументам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консументам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Наземные цепи питания, в основе которых лежат пищевые связи, начинаются с растений, так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они обеспечивают все живые организмы пищей и энергией;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 Земле существует огромное разнообразие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растения расселились во все среды обитания;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численность растений каждого вида очень высокая.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Большое разнообразие цепей питания, сбалансированный круговорот веществ в экосистеме обеспечивают 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динамичность;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целостность;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смену;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сходство с агроценозом.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Процессы фотосинтеза, в результате которого неорганические вещества превращаются в органические и дыхание, при котором органические вещества расщепляются до неорганических, составляют основу: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обмена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круговорота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пищевых связей;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территориальных связей.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Неоднократному использованию живыми организмами химических веществ в экосистеме способствует: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саморегуляция;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обмен веществ и энергии;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колебание численности популяций;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круговорот веществ.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Определите правильно составленную пищевую цепь: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ястреб → дрозд → гусеница → крапива;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крапива → дрозд → гусеница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гусеница → крапива → дрозд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крапива → гусеница → дрозд → ястреб.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 Главный источник энергии, обеспечивающий круговорот веществ: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реакции, протекающие в земных недрах;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органические вещества тел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солнечное излучение;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хемосинтезирующие организмы.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3.1.2. Перечень лабораторно-практических работ по темам дисциплины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Описание технологии выполнения практических работ приводится в методических указаниях.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практической части, где сформулированы задания, которые необходимо выполнить в ходе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 списка литературы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Перечень практических работ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6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923"/>
      </w:tblGrid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№1 Решение задач на определение массовой доли химических элементов в сложном веществе.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№2 Написание электронных и электронно-графических формул атомов химических элементов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№3 Ознакомление со свойствами дисперсных систем.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4 </w:t>
            </w: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Приготовление растворов заданной концентрации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 № 5 Влияние различных факторов на скорость химических реакций.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6 Изучение химических свойств металлов. Электрохимический ряд напряжений металлов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№7 Изготовление моделей молекул органических веществ.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Практическая работа №8 </w:t>
            </w:r>
            <w:r w:rsidRPr="00053161"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9 Изучение химических свойств белков.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№10 Генетическая связь между классами органических соединений.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 </w:t>
            </w:r>
          </w:p>
          <w:p w:rsidR="00EB25C4" w:rsidRPr="00053161" w:rsidRDefault="00EB25C4" w:rsidP="00EB25C4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 клеток и тканей, дифференциация их от выполняемых функций.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Составление режима дня, включая рациональное питание.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Решение генетических задач.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Контрольная  работа 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Учение о клетке.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Тест. Индивидуальное развитие организмов.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>Эволюционное учение.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Этапы развития жизни на земле.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Основы экологии и рационального природопользования.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Лабораторная работа №1.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Изучение строение растительной клетки под микроскопом.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Анализ фенотипическое изменчивости гербарного материала.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Описание особей одного вида по морфологическим критериям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Описание антропогенных изменений в естественных природных ландшафтах своей местности.</w:t>
            </w:r>
          </w:p>
        </w:tc>
      </w:tr>
    </w:tbl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ind w:left="8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 xml:space="preserve">Критерии оценки практических работ.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3.2 Промежуточная аттестация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3.2.1 Пояснительная записка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Итоговый контроль освоения дисциплины «Естествознание» проводится в форме дифференцированного зачёта по окончанию курса в соответствии с учебным планом, который проводится в рамках учебных часов, выделенных на изучение дисциплины. Данный итоговый контроль преследует цель оценить освоение образовательных результатов по дисциплине «Естествознание». Условиями допуска к дифференцированному зачёту являются положительные результаты промежуточных аттестаций и выполненные самостоятельные работы по курсу дисциплины.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варианты зачетного материала составлены в виде тестов, так как тестирование является одной из форм массового контроля знаний студентов, и представляют собой задания, сформулированные в форме утверждений, которые в зависимости от ответов испытуемых могут превращаться в истинные или ложные высказывания.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вопросы и задания относятся к основному содержанию образования по естествознанию и составлены на основании рабочей программы по данной дисциплине, включают в себя 4 варианта, при этом каждый из которых содержит задания разной степени сложности.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Обучающиеся получают задание, оформляют титульный лист работы. Затем следует короткий инструктаж, в ходе которого обращается внимание студентов на количество заданий, на необходимость распределения времени на их выполнение, оформление. Задания рекомендуется выполнять по порядку. 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При проведении дифференцированного зачета студентам предоставляется право пользоваться: периодической системой химических элементов Д.И. Менделеева, таблицей растворимости солей, кислот и оснований в воде, электрохимическим рядом напряжений металлов (они прилагаются к тексту работы), а также непрограммируемым калькулятором.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Условия выполнения задания.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1. Место (время) выполнения задания: задание выполняется в кабинете химии № 111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2. Максимальное время выполнения задания: (2 часа).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3. Вы можете воспользоваться справочным материалом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4. Оборудование: таблицы, индивидуальное рабочее место 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Инструкция по выполнению работы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На выполнение дифференцированного зачёта по химии даётся 2 часа. Работа состоит из 2 частей, включающих 14 заданий.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1</w:t>
      </w:r>
      <w:r w:rsidRPr="00053161">
        <w:t> включает 11 заданий (А1-А11). К каждому заданию даётся 4 ответа, один из которых верный.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2</w:t>
      </w:r>
      <w:r w:rsidRPr="00053161">
        <w:t> включает 3 задания (Б1-Б3). При выполнении этих заданий в бланк ответа надо записать цифры, обозначающие элементы правильного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За правильно выполненные задания из части 1 Вы получаете по одному баллу. За правильно выполненные задания из части 2 Вы получаете по два балла.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053161">
        <w:rPr>
          <w:b/>
          <w:bCs/>
        </w:rPr>
        <w:t>Критерии оценки: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«3» достаточно набрать 10-12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«4» достаточно набрать 13-15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«5» достаточно набрать 16-17 баллов.</w:t>
      </w:r>
    </w:p>
    <w:p w:rsidR="00A65F73" w:rsidRPr="0064614A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Приступайте к выполнению работы.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  <w:t>3.2.1 Контрольно-оценочные материалы, по итоговой оценке, дисциплины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№1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следующую схему строения атома +18 2)8)8).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VII группа; б) III период, VIII группа; в) IV период, I группа.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первая; б) пятая; в) четвертая.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веществ имеет ионную связь?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LiCl; б) HBr; в) 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; г) CO.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Zn + 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→ ZnO: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О; б) Н; в) Na; г) F.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В начале каждого периода стоят атомы: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алканов относится углеводород состава: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2-метилпентан; б) 2,2-диметилпентан; в) 2,4-диметилпентан; г) 2,4-диметилпентен.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фенол является его взаимодействие с: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 (I); в) хлоридом железа (III); г) водородом.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Общая формула непредельных углеводородов: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при кипячении белок теряет свои ферментативные, защитные и другие функции;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натрий является щелочным металлом;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элемент органической химии – водород;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углекислый газ используют для изготовления шипучих напитков и для получения соды;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раствор фенола называют карболовой кислотой или карболкой.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Серная кислота 1)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Гидроксид бария 2)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Сульфат бария 3) BaO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Оксид бария 4)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Ва(OH)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между названием органического соединения и классом веществ, к которому оно относится: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бутен-1 1) ацетиленовые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бутанол-2 2) непредельные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бутин 3) спирты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бутаналь 4) альдегиды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алкены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2-8-7.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 группа; б) III период, VII группа; в) IV период, I группа.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вторая; б) пятая; в) шестая.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</w:t>
      </w:r>
      <w:r w:rsidRPr="00053161">
        <w:rPr>
          <w:rFonts w:ascii="Times New Roman" w:eastAsia="Calibri" w:hAnsi="Times New Roman"/>
          <w:sz w:val="24"/>
          <w:szCs w:val="24"/>
        </w:rPr>
        <w:t> б) 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в) PCl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3;</w:t>
      </w:r>
      <w:r w:rsidRPr="00053161">
        <w:rPr>
          <w:rFonts w:ascii="Times New Roman" w:eastAsia="Calibri" w:hAnsi="Times New Roman"/>
          <w:sz w:val="24"/>
          <w:szCs w:val="24"/>
        </w:rPr>
        <w:t> г) MgO.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Al(OH)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→Al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eastAsia="Calibri" w:hAnsi="Times New Roman"/>
          <w:sz w:val="24"/>
          <w:szCs w:val="24"/>
        </w:rPr>
        <w:t>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Аg; б) С; в) N;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Единственным жидким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алюминий; б) цинк; в) магний; г) ртуть.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предельных углеводородов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 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 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811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3,3-диметилпентен-1; в) 3,3-диметилпентан-1; г) 3,3-диметилпентанол-1.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белок является его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серебра(I); в) концентрированной азотной кислотой; г) водородом.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Непредельные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угарный газ очень ядовит, т.к., попадая при дыхании в кровь, быстро соединяется с гемоглобином, лишая тем самым гемоглобин возможности переносить кислород;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сливочное масло содержит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color w:val="333333"/>
          <w:sz w:val="24"/>
          <w:szCs w:val="24"/>
        </w:rPr>
        <w:t>в) раствор – это гомогенная система;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вещество или элемент, который отдает электроны, является окислителем;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показывающий наличие ионов Н в растворе – лакмус.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Оксид меди (II) 1) Cu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Нитрат меди (II) 2) 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Азотная кислота 3) Cu(OH)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Гидроксид меди (II) 4) Cu(NO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PO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CuO.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Установите соответствие  между названием  вещества  и классом органических  соединений, к которому оно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этаналь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метанол 2) алкадиены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этин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1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2-8-6.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 период, VII группа; в) III период, VI группа.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2. Формула водородного соединения химического элемента RH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четвертая; б) третья; в) вторая.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3. 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б) S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8;</w:t>
      </w:r>
      <w:r w:rsidRPr="00053161">
        <w:rPr>
          <w:rFonts w:ascii="Times New Roman" w:eastAsia="Calibri" w:hAnsi="Times New Roman"/>
          <w:sz w:val="24"/>
          <w:szCs w:val="24"/>
        </w:rPr>
        <w:t> в) CaH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 </w:t>
      </w:r>
      <w:r w:rsidRPr="00053161">
        <w:rPr>
          <w:rFonts w:ascii="Times New Roman" w:eastAsia="Calibri" w:hAnsi="Times New Roman"/>
          <w:sz w:val="24"/>
          <w:szCs w:val="24"/>
        </w:rPr>
        <w:t>г) C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Fe + Cu 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→ Cu + FeCl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Mg; б) Сu; в) Na;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 В конце каждого периода стоят формулы: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спиртов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 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  <w:lang w:val="en-US"/>
        </w:rPr>
        <w:t>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 – CH 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</w:rPr>
        <w:t>׀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ОН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пентанол-3; в) 3-гидроксопентан; г) 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Характерной реакцией для альдегидов является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хлоридом железа (III); б) аммиачным раствором оксида серебра (I); в) хлорной известью; г) раствором карбоната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Ацетиленовые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Часть В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 Белки имеют первичную, вторичную и третичную структуру;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 масса вещества выражается в г/моль;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гидролиз – это взаимодействие веществ с солями;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глицерин используется в качестве компонента косметических средств для ухода за кожей лица и рук;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процесс распада вещества на ионы называют электролитической диссоциацией.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tbl>
      <w:tblPr>
        <w:tblW w:w="69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72"/>
        <w:gridCol w:w="3473"/>
      </w:tblGrid>
      <w:tr w:rsidR="00A65F73" w:rsidRPr="00053161" w:rsidTr="00FC4488"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Название вещества: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Соляная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Хлорид магния</w:t>
            </w:r>
          </w:p>
        </w:tc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Формула соединения: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 MnCl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 Mg(OH)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 HF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 HCl 5) MgCl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 6) MgO.</w:t>
            </w:r>
          </w:p>
        </w:tc>
      </w:tr>
    </w:tbl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 между названием  органического  соединения и  классом, к которому оно принадлежит.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бутан 1) непредельные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пропен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этаналь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2-8-3.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III период, III группа; в) II период, V группа.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пятая; б) вторая; в) третья.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металлическую связь: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Zn; б) S; в) C; г) KH.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Ba(OH)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 → Ba(NO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Нg; б) С; в) Na; г) Fе.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Самым пластичным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Аl; б) Cu; в) Au; г) Pb.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карбоновых кислот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 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35</w:t>
      </w:r>
      <w:r w:rsidRPr="00053161">
        <w:rPr>
          <w:rFonts w:ascii="Times New Roman" w:eastAsia="Calibri" w:hAnsi="Times New Roman"/>
          <w:sz w:val="24"/>
          <w:szCs w:val="24"/>
        </w:rPr>
        <w:t>СООН;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573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2-метилпропан; б) пропанол-3; в) пропановая кислота; г) пропанол-1.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Глицерин в водном растворе можно обнаружить с помощью: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хлорной извести; б) гидроксида меди (II); в) хлорида железа (III); г) гидроксида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Предельные одноатомные спирты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+1</w:t>
      </w:r>
      <w:r w:rsidRPr="00053161">
        <w:rPr>
          <w:rFonts w:ascii="Times New Roman" w:eastAsia="Calibri" w:hAnsi="Times New Roman"/>
          <w:sz w:val="24"/>
          <w:szCs w:val="24"/>
        </w:rPr>
        <w:t>ОН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Без белка можно прожить;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первый представитель гомологического ряда алканов – метан;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основания – это электролиты, которые диссоциируют на катионы металла и анионы гидроксогрупп;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сено, которое ест корова, содержит растительный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который показывающий наличие ОН-ионов – лакмус.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вещества: Формула соединения:</w:t>
      </w:r>
    </w:p>
    <w:tbl>
      <w:tblPr>
        <w:tblW w:w="7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50"/>
        <w:gridCol w:w="3765"/>
      </w:tblGrid>
      <w:tr w:rsidR="00A65F73" w:rsidRPr="00053161" w:rsidTr="00FC4488">
        <w:tc>
          <w:tcPr>
            <w:tcW w:w="3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Серная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Сульфат алюминия</w:t>
            </w:r>
          </w:p>
        </w:tc>
        <w:tc>
          <w:tcPr>
            <w:tcW w:w="3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1) Al(OH)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3) AlCl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4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3.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классом (группой) органических соединений, к которому оно принадлежит: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пропин 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этановая кислота 3) карбоновые кислоты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Эталоны ответов: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3"/>
        <w:gridCol w:w="457"/>
        <w:gridCol w:w="1766"/>
        <w:gridCol w:w="457"/>
        <w:gridCol w:w="1372"/>
        <w:gridCol w:w="457"/>
        <w:gridCol w:w="1482"/>
        <w:gridCol w:w="457"/>
        <w:gridCol w:w="2334"/>
      </w:tblGrid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А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1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2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3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4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А,Б,Г,Д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Б,В,Г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Г-2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</w:tr>
    </w:tbl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D3466B" w:rsidRPr="00053161" w:rsidRDefault="00D3466B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Контрольные вопросы к дифференцированному зачету</w:t>
      </w:r>
      <w:r w:rsidR="00A65F73">
        <w:rPr>
          <w:rFonts w:ascii="Times New Roman" w:hAnsi="Times New Roman" w:cs="Times New Roman"/>
          <w:b/>
          <w:sz w:val="26"/>
          <w:szCs w:val="26"/>
        </w:rPr>
        <w:t xml:space="preserve"> (Биология)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№1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C43D3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Закончите фразу: «Основными свойствами живого существа является»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в нем углеродосодержащих веществ;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обмен веществ, энергии;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наличие в нем 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передача признаков.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C43D3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Найдите соответствие между названием вещества и классом биоорганических соединений: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триолеин;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сахароза;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ферменты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Охарактеризуйте непрямое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Назовите два типа законов генетики по характеру наследования признаков потомками, сформулируйте эти законы.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«Возникновение из рыбообразных предков древних земноводных является …, так как его появление привело к … уровня организации организмов». Выберите ответ и дайте определения: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идиоадаптацией;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дегенерацией;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ароморфозом;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биологическим регрессом.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две группы доказательств эволюции органического мира, в чем их сущность.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7.Закончите фразу: «Экологической единицей вида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8.Охарактеризуйте абиотический фактор,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9.Закончите фразу: «Капуста является …, тля …, а божьи коровки, питающиеся тлей …». (ответ представьте последовательностью букв):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фитофагом;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консументом 2-го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10.Назовите три типа взаимодействия организмов друг с другом.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№2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азотсодержащие вещества, без которых невозможна жизнь.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анилин;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аминоуксусная кислота (глицин);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этанол;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белок;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составом вещества и классом биоорганических соединений, к которым оно относиться (ответ представьте цифрой с буквой, например 2в):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бензол;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клетчатка;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фиброин шелка;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тристеарин.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две группы организмов по наличию ядра в клетках образующих эти организмы, охарактеризуйте их,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4.Охарактеризуйте 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«Фотосинтез относится к …, так как его появление привело к …уровня организации организмов». Дайте определение понятию.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два вида скрещивания организмов и дайте им определения.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связей организма с биотическими и абиотическими факторами среды его обитания называется…».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Закончите фразу: «Воздействие климата на организм является …фактором, а пищевые взаимодействия тли и капусты…».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«Взаимодействие гриба и водорослей в лишайниках является примером …, мальки рыб и медузы - …, а пшеницы и пырея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10.Найдите соответствие названия организма и его экологической роли: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1.редуцент;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2.продуцент;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3.консумент 1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4.консумент 2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уж обыкновенный;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яблоня;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гнилостные бактерии;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растительноядные животные.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№3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высший уровень организации живого на планете Земля.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организменный;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биосферный;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биогеоцинотический;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тканевый.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классом биоорганических соединений и названием вещества (ответ представьте беквой с цифрой, например 1б):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1.фруктоза;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2.р-РНК;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3.трипальмитин;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4.ферменты;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углеводы.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вид размножения, при котором не происходит обмен наследственной информацией у потомков. Дайте ему определение.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4.Сформулируйте первый закон Г. Менделя. Каково расщепление у гибридов первого поколения по генотипу и фенотипу? Докажите этот закон на конкретном примере.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«Возникновение нескольких видов береговых чаек из одного предка за счет расселения отдельных его популяций в сходных условиях, является примером …, так как при этом уровень организации организмов …». Дайте определение названному направлению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«Автором учения об эволюции живой природы был …, а основоположником современной научной теории эволюции органического мира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всех организмов данной экосистемы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лес сменился степью за счет его вырубки.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«Взаимодействие человека и постельного клопа иллюстрирует …, человека и бычьего цепня …, лисы и зайца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10.Закончите фразу: «В искусственной экосистеме – аквариуме, водоросли являются…, рыбы, питающиеся водорослями …, а рыбы, питающиеся членистоногими (например, дафниями) являются …».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№4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1.Закончите фразу: «Наука, изучающая наиболее общие закономерности развития органического мира,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2.Найдате соответствие названия вещества и класса биоорганических соединений, к которому оно относиться (ответ представьте буквой с цифрой, например 3б):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тетрахлорметан;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яичный альбумин;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трипальмитин.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форму деления клеток, при которых число хромосом и количество ядерного вещества в дочерних клетках остается таким же, как и у родительской клетки.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4.Запишите определение изменчивости, назовите два ее вида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«Появление из свободноживущих плоских червей паразитических форм, иллюстрирует направление эволюции, называемое …, так как при этом уровень организации организмов … . Дайте определение названному виду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«… - это сообщество главных организмов и среды их обитания, составляющее единое целое на основе пищевых связей и способов получения энергии».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7.Назовите две стороны метаболизма (обмен веществ)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из-за затопления территории, вследствие воздействия землетрясения на природные водоемы один биоценоз сменился другим.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 степном биоценозе ковыль является …, саранча - …, насекомоядные птицы - …». (ответ представьте последовательностью букв, например д, а, к):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 2-го порядка;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Г)консументом 1-го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10.Составьте последовательную пищевую цепь из трех звеньев организмов, выполняющих определенную экологическую роль.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ЭТАЛОНЫ ОТВЕТОВ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группа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Профессия / специальность « </w:t>
      </w:r>
      <w:r>
        <w:rPr>
          <w:rFonts w:ascii="Times New Roman" w:hAnsi="Times New Roman" w:cs="Times New Roman"/>
          <w:sz w:val="26"/>
          <w:szCs w:val="26"/>
        </w:rPr>
        <w:tab/>
        <w:t xml:space="preserve">  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1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1б, 2а, в, 3г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Непрямое постэмбриональное развитие – это развитие сопровождающееся метаморфозом (превращением); амфибии, насекомые.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Закон сцепленного наследования – явление совместного наследования генов, локализованных в одной хромосоме (закон Моргана); наследование, сцепленное с полом – наследование признаков, гены которых находятся в половых хромосомах (Х и У хромосомах).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в, повышению; ароморфоз.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Цитологические, биохимические, эмбриологические, палеонтологические и др.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Популяция – совокупность свободно скрещивающихся особей одного вида, которая длительно существует в определенной части ареала относительно обособленно от других совокупностей того же вида.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Климат – главный фактор внешней среды, его компоненты – свет, температура, влажность.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в,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Симбиоз, нейтрализм, конкуренция, хищничество, паразитизм, комменсализм.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2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3д, 4г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Прокариоты (доядерные) – у клеток нет оформленного ядра (бактерии и сине-зеленые водоросли); эукариоты (ядерные) –клетки имеют ядро и органоиды (от одноклеточных зеленых водорослей и простейших до высших цветковых растений и млекопитающих).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Прямое постэмбриональное развитие – из яйцевых оболочек выходит организм, в котором заложены все органы, свойственные взрослому животному (пресмыкающиеся, птицы, млекопитающие).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повышением; ароморфоз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Моногибридное, дигибридное и полигибридное скрещивание.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Абиотическим, биотические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 (мутуализм), нейтрализм, паразитизм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3г, 4а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3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3а,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скрещивании двух гомозиготных организмов, отличающихся по одному признаку, все поколение гибридов окажется единообразным; расщепление по генотипу и фенотипу отсутствует.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Идиоадаптация – не изменяется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Ж.Б. Ламарк, Ч. Дарвин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биота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Внешний паразитизм; внутренний паразитизм; хищничество.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а, г, в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4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биология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1г, 2в, 3д,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Наследственная и модификационная наследственность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Дегенерация; понижается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Экосистема, 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Пластический и энергетический обмен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г, в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Травоядные животные поедают растения, а выделениями животных и их трупами питаются гнилостные бактерии или трупоядные и навозные насекомые.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82" w:type="dxa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79"/>
        <w:gridCol w:w="5003"/>
      </w:tblGrid>
      <w:tr w:rsidR="00321519" w:rsidTr="00A65F73">
        <w:trPr>
          <w:trHeight w:val="51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Условия выполнения заданий</w:t>
            </w:r>
          </w:p>
        </w:tc>
      </w:tr>
      <w:tr w:rsidR="00321519" w:rsidTr="00A65F73">
        <w:trPr>
          <w:trHeight w:val="12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балл, т.к. учащиеся выбирает один правильный ответ;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баллов, т.к. учащиеся определяет принадлежность веществ к определенному классу веществ;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вспоминают определение, записывают его;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вспоминают определение и дают ему характеристику;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балла, т.к. учащиеся заполняют два пропуска и дают определение понятию;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балла, т.к. учащиеся заполняют один пропуск в определении;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4балла, т.к. учащиеся вспоминают и дают характеристику биологическому процессу;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2 балла, т.к. учащиеся определяют экологический фактор, записывают его определение;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заполняют три пропуска;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составляют цепочку из трех звеньев.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Общее число баллов за выполнение всех контрольных вопросов 30.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«3» ставиться, если учащийся набирает 18-23 баллов, «4» - за 24-28, «5» - 29-30.</w:t>
            </w:r>
          </w:p>
        </w:tc>
        <w:tc>
          <w:tcPr>
            <w:tcW w:w="5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Оборудование: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посадочные места для обучающихся; рабочее место преподавателя;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бланки ответов на контрольные вопросы по вариантам;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Справочные материалы для экзаменующихся: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Периодическая система   химических элементов;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(опорные конспекты) обучающихся;</w:t>
            </w:r>
          </w:p>
        </w:tc>
      </w:tr>
      <w:tr w:rsidR="00321519" w:rsidTr="00A65F73">
        <w:trPr>
          <w:trHeight w:val="256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1519" w:rsidRDefault="00321519">
      <w:pPr>
        <w:rPr>
          <w:rFonts w:ascii="Times New Roman" w:hAnsi="Times New Roman" w:cs="Times New Roman"/>
          <w:sz w:val="26"/>
          <w:szCs w:val="26"/>
        </w:rPr>
      </w:pPr>
    </w:p>
    <w:sectPr w:rsidR="0032151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BE0" w:rsidRDefault="002B3BE0">
      <w:pPr>
        <w:spacing w:after="0" w:line="240" w:lineRule="auto"/>
      </w:pPr>
      <w:r>
        <w:separator/>
      </w:r>
    </w:p>
  </w:endnote>
  <w:endnote w:type="continuationSeparator" w:id="0">
    <w:p w:rsidR="002B3BE0" w:rsidRDefault="002B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1584095"/>
      <w:docPartObj>
        <w:docPartGallery w:val="Page Numbers (Bottom of Page)"/>
        <w:docPartUnique/>
      </w:docPartObj>
    </w:sdtPr>
    <w:sdtEndPr/>
    <w:sdtContent>
      <w:p w:rsidR="00FC4488" w:rsidRDefault="00FC4488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80038">
          <w:rPr>
            <w:noProof/>
          </w:rPr>
          <w:t>2</w:t>
        </w:r>
        <w:r>
          <w:fldChar w:fldCharType="end"/>
        </w:r>
      </w:p>
    </w:sdtContent>
  </w:sdt>
  <w:p w:rsidR="00FC4488" w:rsidRDefault="00FC448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BE0" w:rsidRDefault="002B3BE0">
      <w:pPr>
        <w:spacing w:after="0" w:line="240" w:lineRule="auto"/>
      </w:pPr>
      <w:r>
        <w:separator/>
      </w:r>
    </w:p>
  </w:footnote>
  <w:footnote w:type="continuationSeparator" w:id="0">
    <w:p w:rsidR="002B3BE0" w:rsidRDefault="002B3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02E4"/>
    <w:multiLevelType w:val="multilevel"/>
    <w:tmpl w:val="2944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76C96"/>
    <w:multiLevelType w:val="multilevel"/>
    <w:tmpl w:val="221E1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263B2"/>
    <w:multiLevelType w:val="multilevel"/>
    <w:tmpl w:val="D004C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4661D"/>
    <w:multiLevelType w:val="multilevel"/>
    <w:tmpl w:val="FFAE75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651FD1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064614"/>
    <w:multiLevelType w:val="multilevel"/>
    <w:tmpl w:val="555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E2DEA"/>
    <w:multiLevelType w:val="multilevel"/>
    <w:tmpl w:val="6AB6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3137DA"/>
    <w:multiLevelType w:val="hybridMultilevel"/>
    <w:tmpl w:val="E8C0908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77DCF"/>
    <w:multiLevelType w:val="multilevel"/>
    <w:tmpl w:val="98546B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C1F76"/>
    <w:multiLevelType w:val="multilevel"/>
    <w:tmpl w:val="32F08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A0FEB"/>
    <w:multiLevelType w:val="hybridMultilevel"/>
    <w:tmpl w:val="06AA179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71EB0"/>
    <w:multiLevelType w:val="multilevel"/>
    <w:tmpl w:val="E1CE5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674A6E"/>
    <w:multiLevelType w:val="hybridMultilevel"/>
    <w:tmpl w:val="E9B8F94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A5D3C"/>
    <w:multiLevelType w:val="multilevel"/>
    <w:tmpl w:val="3E10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B744A"/>
    <w:multiLevelType w:val="multilevel"/>
    <w:tmpl w:val="262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242ADF"/>
    <w:multiLevelType w:val="multilevel"/>
    <w:tmpl w:val="C84C9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F151E"/>
    <w:multiLevelType w:val="multilevel"/>
    <w:tmpl w:val="9626D6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C453D1"/>
    <w:multiLevelType w:val="multilevel"/>
    <w:tmpl w:val="814A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8C60C4"/>
    <w:multiLevelType w:val="hybridMultilevel"/>
    <w:tmpl w:val="D86A0218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D294A"/>
    <w:multiLevelType w:val="multilevel"/>
    <w:tmpl w:val="81B6B6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F21A85"/>
    <w:multiLevelType w:val="multilevel"/>
    <w:tmpl w:val="2CF4D6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B10086"/>
    <w:multiLevelType w:val="multilevel"/>
    <w:tmpl w:val="8FFC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DF51D7"/>
    <w:multiLevelType w:val="multilevel"/>
    <w:tmpl w:val="E15C0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0A0F1B"/>
    <w:multiLevelType w:val="hybridMultilevel"/>
    <w:tmpl w:val="8C12FBA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6AD0CFA"/>
    <w:multiLevelType w:val="multilevel"/>
    <w:tmpl w:val="F8069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7D7B07"/>
    <w:multiLevelType w:val="multilevel"/>
    <w:tmpl w:val="006A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12791"/>
    <w:multiLevelType w:val="multilevel"/>
    <w:tmpl w:val="50B0F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212B38"/>
    <w:multiLevelType w:val="multilevel"/>
    <w:tmpl w:val="9F02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CF5DD2"/>
    <w:multiLevelType w:val="multilevel"/>
    <w:tmpl w:val="39C22BD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1" w15:restartNumberingAfterBreak="0">
    <w:nsid w:val="5D7B0D68"/>
    <w:multiLevelType w:val="multilevel"/>
    <w:tmpl w:val="E19CB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554B0A"/>
    <w:multiLevelType w:val="hybridMultilevel"/>
    <w:tmpl w:val="6D7EF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6A68FE"/>
    <w:multiLevelType w:val="multilevel"/>
    <w:tmpl w:val="5FD834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D5126F"/>
    <w:multiLevelType w:val="multilevel"/>
    <w:tmpl w:val="D1BCA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106528"/>
    <w:multiLevelType w:val="multilevel"/>
    <w:tmpl w:val="D226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016523"/>
    <w:multiLevelType w:val="hybridMultilevel"/>
    <w:tmpl w:val="3FB205A2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B436B"/>
    <w:multiLevelType w:val="multilevel"/>
    <w:tmpl w:val="5E14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0D5203"/>
    <w:multiLevelType w:val="hybridMultilevel"/>
    <w:tmpl w:val="8208EAA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55042"/>
    <w:multiLevelType w:val="hybridMultilevel"/>
    <w:tmpl w:val="AD3C4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87616"/>
    <w:multiLevelType w:val="multilevel"/>
    <w:tmpl w:val="1A22F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3B396D"/>
    <w:multiLevelType w:val="multilevel"/>
    <w:tmpl w:val="F35A67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6D7406"/>
    <w:multiLevelType w:val="hybridMultilevel"/>
    <w:tmpl w:val="EB50028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2BBE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5"/>
  </w:num>
  <w:num w:numId="3">
    <w:abstractNumId w:val="5"/>
  </w:num>
  <w:num w:numId="4">
    <w:abstractNumId w:val="40"/>
  </w:num>
  <w:num w:numId="5">
    <w:abstractNumId w:val="22"/>
  </w:num>
  <w:num w:numId="6">
    <w:abstractNumId w:val="6"/>
  </w:num>
  <w:num w:numId="7">
    <w:abstractNumId w:val="14"/>
  </w:num>
  <w:num w:numId="8">
    <w:abstractNumId w:val="0"/>
  </w:num>
  <w:num w:numId="9">
    <w:abstractNumId w:val="34"/>
  </w:num>
  <w:num w:numId="10">
    <w:abstractNumId w:val="21"/>
  </w:num>
  <w:num w:numId="11">
    <w:abstractNumId w:val="17"/>
  </w:num>
  <w:num w:numId="12">
    <w:abstractNumId w:val="11"/>
  </w:num>
  <w:num w:numId="13">
    <w:abstractNumId w:val="29"/>
  </w:num>
  <w:num w:numId="14">
    <w:abstractNumId w:val="26"/>
  </w:num>
  <w:num w:numId="15">
    <w:abstractNumId w:val="33"/>
  </w:num>
  <w:num w:numId="16">
    <w:abstractNumId w:val="31"/>
  </w:num>
  <w:num w:numId="17">
    <w:abstractNumId w:val="28"/>
  </w:num>
  <w:num w:numId="18">
    <w:abstractNumId w:val="20"/>
  </w:num>
  <w:num w:numId="19">
    <w:abstractNumId w:val="8"/>
  </w:num>
  <w:num w:numId="20">
    <w:abstractNumId w:val="16"/>
  </w:num>
  <w:num w:numId="21">
    <w:abstractNumId w:val="2"/>
  </w:num>
  <w:num w:numId="22">
    <w:abstractNumId w:val="19"/>
  </w:num>
  <w:num w:numId="23">
    <w:abstractNumId w:val="25"/>
  </w:num>
  <w:num w:numId="24">
    <w:abstractNumId w:val="1"/>
  </w:num>
  <w:num w:numId="25">
    <w:abstractNumId w:val="15"/>
  </w:num>
  <w:num w:numId="26">
    <w:abstractNumId w:val="9"/>
  </w:num>
  <w:num w:numId="27">
    <w:abstractNumId w:val="24"/>
  </w:num>
  <w:num w:numId="28">
    <w:abstractNumId w:val="27"/>
  </w:num>
  <w:num w:numId="29">
    <w:abstractNumId w:val="32"/>
  </w:num>
  <w:num w:numId="30">
    <w:abstractNumId w:val="39"/>
  </w:num>
  <w:num w:numId="31">
    <w:abstractNumId w:val="13"/>
  </w:num>
  <w:num w:numId="32">
    <w:abstractNumId w:val="41"/>
  </w:num>
  <w:num w:numId="33">
    <w:abstractNumId w:val="43"/>
  </w:num>
  <w:num w:numId="34">
    <w:abstractNumId w:val="3"/>
  </w:num>
  <w:num w:numId="35">
    <w:abstractNumId w:val="30"/>
  </w:num>
  <w:num w:numId="36">
    <w:abstractNumId w:val="4"/>
  </w:num>
  <w:num w:numId="37">
    <w:abstractNumId w:val="38"/>
  </w:num>
  <w:num w:numId="38">
    <w:abstractNumId w:val="12"/>
  </w:num>
  <w:num w:numId="39">
    <w:abstractNumId w:val="36"/>
  </w:num>
  <w:num w:numId="40">
    <w:abstractNumId w:val="42"/>
  </w:num>
  <w:num w:numId="41">
    <w:abstractNumId w:val="7"/>
  </w:num>
  <w:num w:numId="42">
    <w:abstractNumId w:val="18"/>
  </w:num>
  <w:num w:numId="43">
    <w:abstractNumId w:val="23"/>
  </w:num>
  <w:num w:numId="44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19"/>
    <w:rsid w:val="000428E4"/>
    <w:rsid w:val="001448E7"/>
    <w:rsid w:val="00191C7E"/>
    <w:rsid w:val="002540FD"/>
    <w:rsid w:val="002B3BE0"/>
    <w:rsid w:val="00321519"/>
    <w:rsid w:val="004B046D"/>
    <w:rsid w:val="006B09DE"/>
    <w:rsid w:val="00877A25"/>
    <w:rsid w:val="009E6C38"/>
    <w:rsid w:val="00A16397"/>
    <w:rsid w:val="00A65F73"/>
    <w:rsid w:val="00AC35CD"/>
    <w:rsid w:val="00B02A14"/>
    <w:rsid w:val="00BE1661"/>
    <w:rsid w:val="00BF361B"/>
    <w:rsid w:val="00C43D39"/>
    <w:rsid w:val="00D3466B"/>
    <w:rsid w:val="00E80038"/>
    <w:rsid w:val="00EB25C4"/>
    <w:rsid w:val="00EE2E08"/>
    <w:rsid w:val="00EE698D"/>
    <w:rsid w:val="00F64D34"/>
    <w:rsid w:val="00FC4488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B84C1-C4C2-447D-B208-6712CDF8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6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65F7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61A63"/>
    <w:pPr>
      <w:spacing w:after="0" w:line="240" w:lineRule="auto"/>
      <w:ind w:left="102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65F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F7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F73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B61A6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a3">
    <w:name w:val="Верхний колонтитул Знак"/>
    <w:basedOn w:val="a0"/>
    <w:uiPriority w:val="99"/>
    <w:qFormat/>
    <w:rsid w:val="00B61A63"/>
  </w:style>
  <w:style w:type="character" w:customStyle="1" w:styleId="a4">
    <w:name w:val="Нижний колонтитул Знак"/>
    <w:basedOn w:val="a0"/>
    <w:uiPriority w:val="99"/>
    <w:qFormat/>
    <w:rsid w:val="00B61A63"/>
  </w:style>
  <w:style w:type="character" w:customStyle="1" w:styleId="c137">
    <w:name w:val="c137"/>
    <w:basedOn w:val="a0"/>
    <w:qFormat/>
    <w:rsid w:val="00B61A63"/>
  </w:style>
  <w:style w:type="character" w:customStyle="1" w:styleId="c78">
    <w:name w:val="c78"/>
    <w:basedOn w:val="a0"/>
    <w:qFormat/>
    <w:rsid w:val="00B61A63"/>
  </w:style>
  <w:style w:type="character" w:customStyle="1" w:styleId="c113">
    <w:name w:val="c113"/>
    <w:basedOn w:val="a0"/>
    <w:qFormat/>
    <w:rsid w:val="00B61A63"/>
  </w:style>
  <w:style w:type="character" w:customStyle="1" w:styleId="c9">
    <w:name w:val="c9"/>
    <w:basedOn w:val="a0"/>
    <w:qFormat/>
    <w:rsid w:val="00B61A63"/>
  </w:style>
  <w:style w:type="character" w:customStyle="1" w:styleId="c92">
    <w:name w:val="c92"/>
    <w:basedOn w:val="a0"/>
    <w:qFormat/>
    <w:rsid w:val="00B61A63"/>
  </w:style>
  <w:style w:type="character" w:customStyle="1" w:styleId="c97">
    <w:name w:val="c97"/>
    <w:basedOn w:val="a0"/>
    <w:qFormat/>
    <w:rsid w:val="00B61A63"/>
  </w:style>
  <w:style w:type="character" w:customStyle="1" w:styleId="-">
    <w:name w:val="Интернет-ссылка"/>
    <w:basedOn w:val="a0"/>
    <w:uiPriority w:val="99"/>
    <w:semiHidden/>
    <w:unhideWhenUsed/>
    <w:rsid w:val="00B61A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qFormat/>
    <w:rsid w:val="00B61A63"/>
    <w:rPr>
      <w:color w:val="800080"/>
      <w:u w:val="single"/>
    </w:rPr>
  </w:style>
  <w:style w:type="character" w:customStyle="1" w:styleId="c98">
    <w:name w:val="c98"/>
    <w:basedOn w:val="a0"/>
    <w:qFormat/>
    <w:rsid w:val="00B61A63"/>
  </w:style>
  <w:style w:type="character" w:customStyle="1" w:styleId="c104">
    <w:name w:val="c104"/>
    <w:basedOn w:val="a0"/>
    <w:qFormat/>
    <w:rsid w:val="00B61A63"/>
  </w:style>
  <w:style w:type="character" w:customStyle="1" w:styleId="c61">
    <w:name w:val="c61"/>
    <w:basedOn w:val="a0"/>
    <w:qFormat/>
    <w:rsid w:val="00B61A63"/>
  </w:style>
  <w:style w:type="character" w:customStyle="1" w:styleId="c21">
    <w:name w:val="c21"/>
    <w:basedOn w:val="a0"/>
    <w:qFormat/>
    <w:rsid w:val="00B61A63"/>
  </w:style>
  <w:style w:type="character" w:customStyle="1" w:styleId="c65">
    <w:name w:val="c65"/>
    <w:basedOn w:val="a0"/>
    <w:qFormat/>
    <w:rsid w:val="00B61A63"/>
  </w:style>
  <w:style w:type="character" w:customStyle="1" w:styleId="c197">
    <w:name w:val="c197"/>
    <w:basedOn w:val="a0"/>
    <w:qFormat/>
    <w:rsid w:val="00B61A63"/>
  </w:style>
  <w:style w:type="character" w:customStyle="1" w:styleId="c144">
    <w:name w:val="c144"/>
    <w:basedOn w:val="a0"/>
    <w:qFormat/>
    <w:rsid w:val="00B61A63"/>
  </w:style>
  <w:style w:type="character" w:customStyle="1" w:styleId="c39">
    <w:name w:val="c39"/>
    <w:basedOn w:val="a0"/>
    <w:qFormat/>
    <w:rsid w:val="00B61A63"/>
  </w:style>
  <w:style w:type="character" w:customStyle="1" w:styleId="c87">
    <w:name w:val="c87"/>
    <w:basedOn w:val="a0"/>
    <w:qFormat/>
    <w:rsid w:val="00B61A63"/>
  </w:style>
  <w:style w:type="character" w:customStyle="1" w:styleId="c29">
    <w:name w:val="c29"/>
    <w:basedOn w:val="a0"/>
    <w:qFormat/>
    <w:rsid w:val="00B61A63"/>
  </w:style>
  <w:style w:type="character" w:customStyle="1" w:styleId="c96">
    <w:name w:val="c96"/>
    <w:basedOn w:val="a0"/>
    <w:qFormat/>
    <w:rsid w:val="00B61A63"/>
  </w:style>
  <w:style w:type="character" w:customStyle="1" w:styleId="c122">
    <w:name w:val="c122"/>
    <w:basedOn w:val="a0"/>
    <w:qFormat/>
    <w:rsid w:val="00B61A63"/>
  </w:style>
  <w:style w:type="character" w:customStyle="1" w:styleId="c32">
    <w:name w:val="c32"/>
    <w:basedOn w:val="a0"/>
    <w:qFormat/>
    <w:rsid w:val="00B61A63"/>
  </w:style>
  <w:style w:type="character" w:customStyle="1" w:styleId="c132">
    <w:name w:val="c132"/>
    <w:basedOn w:val="a0"/>
    <w:qFormat/>
    <w:rsid w:val="00B61A63"/>
  </w:style>
  <w:style w:type="character" w:customStyle="1" w:styleId="c30">
    <w:name w:val="c30"/>
    <w:basedOn w:val="a0"/>
    <w:qFormat/>
    <w:rsid w:val="00B61A63"/>
  </w:style>
  <w:style w:type="character" w:customStyle="1" w:styleId="c80">
    <w:name w:val="c80"/>
    <w:basedOn w:val="a0"/>
    <w:qFormat/>
    <w:rsid w:val="00B61A63"/>
  </w:style>
  <w:style w:type="character" w:customStyle="1" w:styleId="c13">
    <w:name w:val="c13"/>
    <w:basedOn w:val="a0"/>
    <w:qFormat/>
    <w:rsid w:val="00B61A63"/>
  </w:style>
  <w:style w:type="character" w:customStyle="1" w:styleId="c66">
    <w:name w:val="c66"/>
    <w:basedOn w:val="a0"/>
    <w:qFormat/>
    <w:rsid w:val="00B61A63"/>
  </w:style>
  <w:style w:type="character" w:customStyle="1" w:styleId="c88">
    <w:name w:val="c88"/>
    <w:basedOn w:val="a0"/>
    <w:qFormat/>
    <w:rsid w:val="00B61A63"/>
  </w:style>
  <w:style w:type="character" w:customStyle="1" w:styleId="c95">
    <w:name w:val="c95"/>
    <w:basedOn w:val="a0"/>
    <w:qFormat/>
    <w:rsid w:val="00B61A63"/>
  </w:style>
  <w:style w:type="character" w:customStyle="1" w:styleId="c90">
    <w:name w:val="c90"/>
    <w:basedOn w:val="a0"/>
    <w:qFormat/>
    <w:rsid w:val="00B61A63"/>
  </w:style>
  <w:style w:type="character" w:customStyle="1" w:styleId="c121">
    <w:name w:val="c121"/>
    <w:basedOn w:val="a0"/>
    <w:qFormat/>
    <w:rsid w:val="00B61A63"/>
  </w:style>
  <w:style w:type="character" w:customStyle="1" w:styleId="c237">
    <w:name w:val="c237"/>
    <w:basedOn w:val="a0"/>
    <w:qFormat/>
    <w:rsid w:val="00B61A63"/>
  </w:style>
  <w:style w:type="character" w:customStyle="1" w:styleId="c67">
    <w:name w:val="c67"/>
    <w:basedOn w:val="a0"/>
    <w:qFormat/>
    <w:rsid w:val="00B61A63"/>
  </w:style>
  <w:style w:type="character" w:customStyle="1" w:styleId="c2">
    <w:name w:val="c2"/>
    <w:basedOn w:val="a0"/>
    <w:qFormat/>
    <w:rsid w:val="00B61A63"/>
  </w:style>
  <w:style w:type="character" w:customStyle="1" w:styleId="c7">
    <w:name w:val="c7"/>
    <w:basedOn w:val="a0"/>
    <w:qFormat/>
    <w:rsid w:val="00B61A63"/>
  </w:style>
  <w:style w:type="character" w:customStyle="1" w:styleId="c12">
    <w:name w:val="c12"/>
    <w:basedOn w:val="a0"/>
    <w:qFormat/>
    <w:rsid w:val="00B61A63"/>
  </w:style>
  <w:style w:type="character" w:customStyle="1" w:styleId="c1">
    <w:name w:val="c1"/>
    <w:basedOn w:val="a0"/>
    <w:qFormat/>
    <w:rsid w:val="00B61A63"/>
  </w:style>
  <w:style w:type="character" w:customStyle="1" w:styleId="c5">
    <w:name w:val="c5"/>
    <w:basedOn w:val="a0"/>
    <w:qFormat/>
    <w:rsid w:val="00B61A63"/>
  </w:style>
  <w:style w:type="character" w:customStyle="1" w:styleId="c85">
    <w:name w:val="c85"/>
    <w:basedOn w:val="a0"/>
    <w:qFormat/>
    <w:rsid w:val="00B61A63"/>
  </w:style>
  <w:style w:type="character" w:customStyle="1" w:styleId="c19">
    <w:name w:val="c19"/>
    <w:basedOn w:val="a0"/>
    <w:qFormat/>
    <w:rsid w:val="00B61A63"/>
  </w:style>
  <w:style w:type="character" w:customStyle="1" w:styleId="c28">
    <w:name w:val="c28"/>
    <w:basedOn w:val="a0"/>
    <w:qFormat/>
    <w:rsid w:val="00B61A63"/>
  </w:style>
  <w:style w:type="character" w:customStyle="1" w:styleId="c23">
    <w:name w:val="c23"/>
    <w:basedOn w:val="a0"/>
    <w:qFormat/>
    <w:rsid w:val="00B61A63"/>
  </w:style>
  <w:style w:type="character" w:customStyle="1" w:styleId="c184">
    <w:name w:val="c184"/>
    <w:basedOn w:val="a0"/>
    <w:qFormat/>
    <w:rsid w:val="00B61A63"/>
  </w:style>
  <w:style w:type="character" w:customStyle="1" w:styleId="c126">
    <w:name w:val="c126"/>
    <w:basedOn w:val="a0"/>
    <w:qFormat/>
    <w:rsid w:val="00B61A63"/>
  </w:style>
  <w:style w:type="character" w:customStyle="1" w:styleId="c51">
    <w:name w:val="c51"/>
    <w:basedOn w:val="a0"/>
    <w:qFormat/>
    <w:rsid w:val="00B61A63"/>
  </w:style>
  <w:style w:type="character" w:customStyle="1" w:styleId="c36">
    <w:name w:val="c36"/>
    <w:basedOn w:val="a0"/>
    <w:qFormat/>
    <w:rsid w:val="00B61A63"/>
  </w:style>
  <w:style w:type="character" w:customStyle="1" w:styleId="c129">
    <w:name w:val="c129"/>
    <w:basedOn w:val="a0"/>
    <w:qFormat/>
    <w:rsid w:val="00B61A63"/>
  </w:style>
  <w:style w:type="character" w:customStyle="1" w:styleId="c11">
    <w:name w:val="c11"/>
    <w:basedOn w:val="a0"/>
    <w:qFormat/>
    <w:rsid w:val="00B61A63"/>
  </w:style>
  <w:style w:type="character" w:customStyle="1" w:styleId="c82">
    <w:name w:val="c82"/>
    <w:basedOn w:val="a0"/>
    <w:qFormat/>
    <w:rsid w:val="00B61A63"/>
  </w:style>
  <w:style w:type="character" w:customStyle="1" w:styleId="c159">
    <w:name w:val="c159"/>
    <w:basedOn w:val="a0"/>
    <w:qFormat/>
    <w:rsid w:val="00B61A63"/>
  </w:style>
  <w:style w:type="character" w:customStyle="1" w:styleId="c6">
    <w:name w:val="c6"/>
    <w:basedOn w:val="a0"/>
    <w:qFormat/>
    <w:rsid w:val="00B61A63"/>
  </w:style>
  <w:style w:type="character" w:customStyle="1" w:styleId="c43">
    <w:name w:val="c43"/>
    <w:basedOn w:val="a0"/>
    <w:qFormat/>
    <w:rsid w:val="00B61A63"/>
  </w:style>
  <w:style w:type="character" w:customStyle="1" w:styleId="c62">
    <w:name w:val="c62"/>
    <w:basedOn w:val="a0"/>
    <w:qFormat/>
    <w:rsid w:val="00B61A63"/>
  </w:style>
  <w:style w:type="character" w:customStyle="1" w:styleId="c0">
    <w:name w:val="c0"/>
    <w:basedOn w:val="a0"/>
    <w:qFormat/>
    <w:rsid w:val="00B61A63"/>
  </w:style>
  <w:style w:type="character" w:customStyle="1" w:styleId="c212">
    <w:name w:val="c212"/>
    <w:basedOn w:val="a0"/>
    <w:qFormat/>
    <w:rsid w:val="00B61A63"/>
  </w:style>
  <w:style w:type="character" w:customStyle="1" w:styleId="c24">
    <w:name w:val="c24"/>
    <w:basedOn w:val="a0"/>
    <w:qFormat/>
    <w:rsid w:val="00B61A63"/>
  </w:style>
  <w:style w:type="character" w:customStyle="1" w:styleId="c231">
    <w:name w:val="c231"/>
    <w:basedOn w:val="a0"/>
    <w:qFormat/>
    <w:rsid w:val="00B61A63"/>
  </w:style>
  <w:style w:type="character" w:customStyle="1" w:styleId="c4">
    <w:name w:val="c4"/>
    <w:basedOn w:val="a0"/>
    <w:qFormat/>
    <w:rsid w:val="00B61A63"/>
  </w:style>
  <w:style w:type="character" w:customStyle="1" w:styleId="c248">
    <w:name w:val="c248"/>
    <w:basedOn w:val="a0"/>
    <w:qFormat/>
    <w:rsid w:val="00B61A63"/>
  </w:style>
  <w:style w:type="character" w:styleId="a6">
    <w:name w:val="Strong"/>
    <w:basedOn w:val="a0"/>
    <w:uiPriority w:val="22"/>
    <w:qFormat/>
    <w:rsid w:val="00B61A63"/>
    <w:rPr>
      <w:b/>
      <w:bCs/>
    </w:rPr>
  </w:style>
  <w:style w:type="character" w:customStyle="1" w:styleId="a7">
    <w:name w:val="Текст выноски Знак"/>
    <w:basedOn w:val="a0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qFormat/>
    <w:rsid w:val="00B61A63"/>
    <w:rPr>
      <w:color w:val="808080"/>
    </w:rPr>
  </w:style>
  <w:style w:type="character" w:customStyle="1" w:styleId="ListLabel1">
    <w:name w:val="ListLabel 1"/>
    <w:qFormat/>
    <w:rsid w:val="00B61A63"/>
    <w:rPr>
      <w:rFonts w:cs="Courier New"/>
    </w:rPr>
  </w:style>
  <w:style w:type="character" w:customStyle="1" w:styleId="ListLabel2">
    <w:name w:val="ListLabel 2"/>
    <w:qFormat/>
    <w:rsid w:val="00B61A63"/>
    <w:rPr>
      <w:rFonts w:cs="Courier New"/>
    </w:rPr>
  </w:style>
  <w:style w:type="character" w:customStyle="1" w:styleId="ListLabel3">
    <w:name w:val="ListLabel 3"/>
    <w:qFormat/>
    <w:rsid w:val="00B61A63"/>
    <w:rPr>
      <w:rFonts w:cs="Courier New"/>
    </w:rPr>
  </w:style>
  <w:style w:type="character" w:customStyle="1" w:styleId="ListLabel4">
    <w:name w:val="ListLabel 4"/>
    <w:qFormat/>
    <w:rsid w:val="00B61A63"/>
    <w:rPr>
      <w:sz w:val="20"/>
    </w:rPr>
  </w:style>
  <w:style w:type="character" w:customStyle="1" w:styleId="ListLabel5">
    <w:name w:val="ListLabel 5"/>
    <w:qFormat/>
    <w:rsid w:val="00B61A63"/>
    <w:rPr>
      <w:sz w:val="20"/>
    </w:rPr>
  </w:style>
  <w:style w:type="character" w:customStyle="1" w:styleId="ListLabel6">
    <w:name w:val="ListLabel 6"/>
    <w:qFormat/>
    <w:rsid w:val="00B61A63"/>
    <w:rPr>
      <w:sz w:val="20"/>
    </w:rPr>
  </w:style>
  <w:style w:type="character" w:customStyle="1" w:styleId="ListLabel7">
    <w:name w:val="ListLabel 7"/>
    <w:qFormat/>
    <w:rsid w:val="00B61A63"/>
    <w:rPr>
      <w:sz w:val="20"/>
    </w:rPr>
  </w:style>
  <w:style w:type="character" w:customStyle="1" w:styleId="ListLabel8">
    <w:name w:val="ListLabel 8"/>
    <w:qFormat/>
    <w:rsid w:val="00B61A63"/>
    <w:rPr>
      <w:sz w:val="20"/>
    </w:rPr>
  </w:style>
  <w:style w:type="character" w:customStyle="1" w:styleId="ListLabel9">
    <w:name w:val="ListLabel 9"/>
    <w:qFormat/>
    <w:rsid w:val="00B61A63"/>
    <w:rPr>
      <w:sz w:val="20"/>
    </w:rPr>
  </w:style>
  <w:style w:type="character" w:customStyle="1" w:styleId="ListLabel10">
    <w:name w:val="ListLabel 10"/>
    <w:qFormat/>
    <w:rsid w:val="00B61A63"/>
    <w:rPr>
      <w:sz w:val="20"/>
    </w:rPr>
  </w:style>
  <w:style w:type="character" w:customStyle="1" w:styleId="ListLabel11">
    <w:name w:val="ListLabel 11"/>
    <w:qFormat/>
    <w:rsid w:val="00B61A63"/>
    <w:rPr>
      <w:sz w:val="20"/>
    </w:rPr>
  </w:style>
  <w:style w:type="character" w:customStyle="1" w:styleId="ListLabel12">
    <w:name w:val="ListLabel 12"/>
    <w:qFormat/>
    <w:rsid w:val="00B61A63"/>
    <w:rPr>
      <w:sz w:val="20"/>
    </w:rPr>
  </w:style>
  <w:style w:type="character" w:customStyle="1" w:styleId="ListLabel13">
    <w:name w:val="ListLabel 13"/>
    <w:qFormat/>
    <w:rsid w:val="00B61A63"/>
    <w:rPr>
      <w:sz w:val="20"/>
    </w:rPr>
  </w:style>
  <w:style w:type="character" w:customStyle="1" w:styleId="ListLabel14">
    <w:name w:val="ListLabel 14"/>
    <w:qFormat/>
    <w:rsid w:val="00B61A63"/>
    <w:rPr>
      <w:sz w:val="20"/>
    </w:rPr>
  </w:style>
  <w:style w:type="character" w:customStyle="1" w:styleId="ListLabel15">
    <w:name w:val="ListLabel 15"/>
    <w:qFormat/>
    <w:rsid w:val="00B61A63"/>
    <w:rPr>
      <w:sz w:val="20"/>
    </w:rPr>
  </w:style>
  <w:style w:type="character" w:customStyle="1" w:styleId="ListLabel16">
    <w:name w:val="ListLabel 16"/>
    <w:qFormat/>
    <w:rsid w:val="00B61A63"/>
    <w:rPr>
      <w:sz w:val="20"/>
    </w:rPr>
  </w:style>
  <w:style w:type="character" w:customStyle="1" w:styleId="ListLabel17">
    <w:name w:val="ListLabel 17"/>
    <w:qFormat/>
    <w:rsid w:val="00B61A63"/>
    <w:rPr>
      <w:sz w:val="20"/>
    </w:rPr>
  </w:style>
  <w:style w:type="character" w:customStyle="1" w:styleId="ListLabel18">
    <w:name w:val="ListLabel 18"/>
    <w:qFormat/>
    <w:rsid w:val="00B61A63"/>
    <w:rPr>
      <w:sz w:val="20"/>
    </w:rPr>
  </w:style>
  <w:style w:type="character" w:customStyle="1" w:styleId="ListLabel19">
    <w:name w:val="ListLabel 19"/>
    <w:qFormat/>
    <w:rsid w:val="00B61A63"/>
    <w:rPr>
      <w:sz w:val="20"/>
    </w:rPr>
  </w:style>
  <w:style w:type="character" w:customStyle="1" w:styleId="ListLabel20">
    <w:name w:val="ListLabel 20"/>
    <w:qFormat/>
    <w:rsid w:val="00B61A63"/>
    <w:rPr>
      <w:sz w:val="20"/>
    </w:rPr>
  </w:style>
  <w:style w:type="character" w:customStyle="1" w:styleId="ListLabel21">
    <w:name w:val="ListLabel 21"/>
    <w:qFormat/>
    <w:rsid w:val="00B61A63"/>
    <w:rPr>
      <w:sz w:val="20"/>
    </w:rPr>
  </w:style>
  <w:style w:type="character" w:customStyle="1" w:styleId="ListLabel22">
    <w:name w:val="ListLabel 22"/>
    <w:qFormat/>
    <w:rsid w:val="00B61A63"/>
    <w:rPr>
      <w:sz w:val="20"/>
    </w:rPr>
  </w:style>
  <w:style w:type="character" w:customStyle="1" w:styleId="ListLabel23">
    <w:name w:val="ListLabel 23"/>
    <w:qFormat/>
    <w:rsid w:val="00B61A63"/>
    <w:rPr>
      <w:sz w:val="20"/>
    </w:rPr>
  </w:style>
  <w:style w:type="character" w:customStyle="1" w:styleId="ListLabel24">
    <w:name w:val="ListLabel 24"/>
    <w:qFormat/>
    <w:rsid w:val="00B61A63"/>
    <w:rPr>
      <w:sz w:val="20"/>
    </w:rPr>
  </w:style>
  <w:style w:type="character" w:customStyle="1" w:styleId="ListLabel25">
    <w:name w:val="ListLabel 25"/>
    <w:qFormat/>
    <w:rsid w:val="00B61A63"/>
    <w:rPr>
      <w:sz w:val="20"/>
    </w:rPr>
  </w:style>
  <w:style w:type="character" w:customStyle="1" w:styleId="ListLabel26">
    <w:name w:val="ListLabel 26"/>
    <w:qFormat/>
    <w:rsid w:val="00B61A63"/>
    <w:rPr>
      <w:sz w:val="20"/>
    </w:rPr>
  </w:style>
  <w:style w:type="character" w:customStyle="1" w:styleId="ListLabel27">
    <w:name w:val="ListLabel 27"/>
    <w:qFormat/>
    <w:rsid w:val="00B61A63"/>
    <w:rPr>
      <w:sz w:val="20"/>
    </w:rPr>
  </w:style>
  <w:style w:type="character" w:customStyle="1" w:styleId="ListLabel28">
    <w:name w:val="ListLabel 28"/>
    <w:qFormat/>
    <w:rsid w:val="00B61A63"/>
    <w:rPr>
      <w:sz w:val="20"/>
    </w:rPr>
  </w:style>
  <w:style w:type="character" w:customStyle="1" w:styleId="ListLabel29">
    <w:name w:val="ListLabel 29"/>
    <w:qFormat/>
    <w:rsid w:val="00B61A63"/>
    <w:rPr>
      <w:sz w:val="20"/>
    </w:rPr>
  </w:style>
  <w:style w:type="character" w:customStyle="1" w:styleId="ListLabel30">
    <w:name w:val="ListLabel 30"/>
    <w:qFormat/>
    <w:rsid w:val="00B61A63"/>
    <w:rPr>
      <w:sz w:val="20"/>
    </w:rPr>
  </w:style>
  <w:style w:type="character" w:customStyle="1" w:styleId="ListLabel31">
    <w:name w:val="ListLabel 31"/>
    <w:qFormat/>
    <w:rsid w:val="00B61A63"/>
    <w:rPr>
      <w:rFonts w:cs="Courier New"/>
    </w:rPr>
  </w:style>
  <w:style w:type="character" w:customStyle="1" w:styleId="ListLabel32">
    <w:name w:val="ListLabel 32"/>
    <w:qFormat/>
    <w:rsid w:val="00B61A63"/>
    <w:rPr>
      <w:rFonts w:cs="Courier New"/>
    </w:rPr>
  </w:style>
  <w:style w:type="character" w:customStyle="1" w:styleId="ListLabel33">
    <w:name w:val="ListLabel 33"/>
    <w:qFormat/>
    <w:rsid w:val="00B61A63"/>
    <w:rPr>
      <w:rFonts w:cs="Courier New"/>
    </w:rPr>
  </w:style>
  <w:style w:type="character" w:customStyle="1" w:styleId="ListLabel34">
    <w:name w:val="ListLabel 34"/>
    <w:qFormat/>
    <w:rsid w:val="00B61A63"/>
    <w:rPr>
      <w:rFonts w:cs="Courier New"/>
    </w:rPr>
  </w:style>
  <w:style w:type="character" w:customStyle="1" w:styleId="ListLabel35">
    <w:name w:val="ListLabel 35"/>
    <w:qFormat/>
    <w:rsid w:val="00B61A63"/>
    <w:rPr>
      <w:rFonts w:cs="Courier New"/>
    </w:rPr>
  </w:style>
  <w:style w:type="character" w:customStyle="1" w:styleId="ListLabel36">
    <w:name w:val="ListLabel 36"/>
    <w:qFormat/>
    <w:rsid w:val="00B61A63"/>
    <w:rPr>
      <w:rFonts w:cs="Courier New"/>
    </w:rPr>
  </w:style>
  <w:style w:type="character" w:customStyle="1" w:styleId="ListLabel37">
    <w:name w:val="ListLabel 37"/>
    <w:qFormat/>
    <w:rsid w:val="00B61A63"/>
    <w:rPr>
      <w:rFonts w:cs="Courier New"/>
    </w:rPr>
  </w:style>
  <w:style w:type="character" w:customStyle="1" w:styleId="ListLabel38">
    <w:name w:val="ListLabel 38"/>
    <w:qFormat/>
    <w:rsid w:val="00B61A63"/>
    <w:rPr>
      <w:rFonts w:cs="Courier New"/>
    </w:rPr>
  </w:style>
  <w:style w:type="character" w:customStyle="1" w:styleId="ListLabel39">
    <w:name w:val="ListLabel 39"/>
    <w:qFormat/>
    <w:rsid w:val="00B61A63"/>
    <w:rPr>
      <w:rFonts w:cs="Courier New"/>
    </w:rPr>
  </w:style>
  <w:style w:type="character" w:customStyle="1" w:styleId="ListLabel40">
    <w:name w:val="ListLabel 40"/>
    <w:qFormat/>
    <w:rsid w:val="00B61A63"/>
    <w:rPr>
      <w:rFonts w:cs="Courier New"/>
    </w:rPr>
  </w:style>
  <w:style w:type="character" w:customStyle="1" w:styleId="ListLabel41">
    <w:name w:val="ListLabel 41"/>
    <w:qFormat/>
    <w:rsid w:val="00B61A63"/>
    <w:rPr>
      <w:rFonts w:cs="Courier New"/>
    </w:rPr>
  </w:style>
  <w:style w:type="character" w:customStyle="1" w:styleId="ListLabel42">
    <w:name w:val="ListLabel 42"/>
    <w:qFormat/>
    <w:rsid w:val="00B61A63"/>
    <w:rPr>
      <w:rFonts w:cs="Courier New"/>
    </w:rPr>
  </w:style>
  <w:style w:type="character" w:customStyle="1" w:styleId="ListLabel43">
    <w:name w:val="ListLabel 43"/>
    <w:qFormat/>
    <w:rsid w:val="00B61A63"/>
    <w:rPr>
      <w:rFonts w:cs="Courier New"/>
    </w:rPr>
  </w:style>
  <w:style w:type="character" w:customStyle="1" w:styleId="ListLabel44">
    <w:name w:val="ListLabel 44"/>
    <w:qFormat/>
    <w:rsid w:val="00B61A63"/>
    <w:rPr>
      <w:rFonts w:cs="Courier New"/>
    </w:rPr>
  </w:style>
  <w:style w:type="character" w:customStyle="1" w:styleId="ListLabel45">
    <w:name w:val="ListLabel 45"/>
    <w:qFormat/>
    <w:rsid w:val="00B61A63"/>
    <w:rPr>
      <w:rFonts w:cs="Courier New"/>
    </w:rPr>
  </w:style>
  <w:style w:type="character" w:customStyle="1" w:styleId="ListLabel46">
    <w:name w:val="ListLabel 46"/>
    <w:qFormat/>
    <w:rsid w:val="00B61A63"/>
    <w:rPr>
      <w:rFonts w:cs="Courier New"/>
    </w:rPr>
  </w:style>
  <w:style w:type="character" w:customStyle="1" w:styleId="ListLabel47">
    <w:name w:val="ListLabel 47"/>
    <w:qFormat/>
    <w:rsid w:val="00B61A63"/>
    <w:rPr>
      <w:rFonts w:ascii="Times New Roman" w:hAnsi="Times New Roman" w:cs="Times New Roman"/>
      <w:sz w:val="26"/>
    </w:rPr>
  </w:style>
  <w:style w:type="character" w:customStyle="1" w:styleId="ListLabel48">
    <w:name w:val="ListLabel 48"/>
    <w:qFormat/>
    <w:rsid w:val="00B61A63"/>
    <w:rPr>
      <w:rFonts w:ascii="Times New Roman" w:hAnsi="Times New Roman" w:cs="Times New Roman"/>
      <w:sz w:val="26"/>
    </w:rPr>
  </w:style>
  <w:style w:type="character" w:customStyle="1" w:styleId="a9">
    <w:name w:val="Основной текст Знак"/>
    <w:basedOn w:val="a0"/>
    <w:uiPriority w:val="99"/>
    <w:qFormat/>
    <w:rsid w:val="00B61A63"/>
  </w:style>
  <w:style w:type="character" w:customStyle="1" w:styleId="11">
    <w:name w:val="Верхний колонтитул Знак1"/>
    <w:basedOn w:val="a0"/>
    <w:uiPriority w:val="99"/>
    <w:qFormat/>
    <w:rsid w:val="00B61A63"/>
  </w:style>
  <w:style w:type="character" w:customStyle="1" w:styleId="12">
    <w:name w:val="Нижний колонтитул Знак1"/>
    <w:basedOn w:val="a0"/>
    <w:link w:val="aa"/>
    <w:uiPriority w:val="99"/>
    <w:qFormat/>
    <w:rsid w:val="00B61A63"/>
  </w:style>
  <w:style w:type="character" w:customStyle="1" w:styleId="13">
    <w:name w:val="Текст выноски Знак1"/>
    <w:basedOn w:val="a0"/>
    <w:link w:val="ab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customStyle="1" w:styleId="ListLabel49">
    <w:name w:val="ListLabel 49"/>
    <w:qFormat/>
    <w:rPr>
      <w:rFonts w:ascii="Times New Roman" w:hAnsi="Times New Roman" w:cs="Times New Roman"/>
      <w:sz w:val="26"/>
    </w:rPr>
  </w:style>
  <w:style w:type="paragraph" w:customStyle="1" w:styleId="14">
    <w:name w:val="Заголовок1"/>
    <w:basedOn w:val="a"/>
    <w:next w:val="ac"/>
    <w:qFormat/>
    <w:rsid w:val="00B61A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99"/>
    <w:rsid w:val="00B61A63"/>
    <w:pPr>
      <w:spacing w:after="140"/>
    </w:pPr>
  </w:style>
  <w:style w:type="paragraph" w:styleId="ad">
    <w:name w:val="List"/>
    <w:basedOn w:val="ac"/>
    <w:rsid w:val="00B61A63"/>
    <w:rPr>
      <w:rFonts w:cs="Arial"/>
    </w:rPr>
  </w:style>
  <w:style w:type="paragraph" w:styleId="ae">
    <w:name w:val="caption"/>
    <w:basedOn w:val="a"/>
    <w:qFormat/>
    <w:rsid w:val="00B61A6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rsid w:val="00B61A63"/>
    <w:pPr>
      <w:suppressLineNumbers/>
    </w:pPr>
    <w:rPr>
      <w:rFonts w:cs="Arial"/>
    </w:rPr>
  </w:style>
  <w:style w:type="paragraph" w:styleId="15">
    <w:name w:val="index 1"/>
    <w:basedOn w:val="a"/>
    <w:next w:val="a"/>
    <w:autoRedefine/>
    <w:uiPriority w:val="99"/>
    <w:semiHidden/>
    <w:unhideWhenUsed/>
    <w:qFormat/>
    <w:rsid w:val="00B61A63"/>
    <w:pPr>
      <w:spacing w:after="0" w:line="240" w:lineRule="auto"/>
      <w:ind w:left="220" w:hanging="220"/>
    </w:pPr>
  </w:style>
  <w:style w:type="paragraph" w:styleId="af0">
    <w:name w:val="List Paragraph"/>
    <w:basedOn w:val="a"/>
    <w:uiPriority w:val="99"/>
    <w:qFormat/>
    <w:rsid w:val="00B61A63"/>
    <w:pPr>
      <w:ind w:left="720"/>
      <w:contextualSpacing/>
    </w:pPr>
  </w:style>
  <w:style w:type="paragraph" w:customStyle="1" w:styleId="Default">
    <w:name w:val="Default"/>
    <w:uiPriority w:val="99"/>
    <w:qFormat/>
    <w:rsid w:val="00B61A63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12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49">
    <w:name w:val="c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13"/>
    <w:uiPriority w:val="99"/>
    <w:semiHidden/>
    <w:unhideWhenUsed/>
    <w:qFormat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agraphStyle">
    <w:name w:val="Paragraph Style"/>
    <w:qFormat/>
    <w:rsid w:val="00B61A63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6">
    <w:name w:val="Нет списка1"/>
    <w:uiPriority w:val="99"/>
    <w:semiHidden/>
    <w:unhideWhenUsed/>
    <w:qFormat/>
    <w:rsid w:val="00B61A63"/>
  </w:style>
  <w:style w:type="numbering" w:customStyle="1" w:styleId="21">
    <w:name w:val="Нет списка2"/>
    <w:uiPriority w:val="99"/>
    <w:semiHidden/>
    <w:unhideWhenUsed/>
    <w:qFormat/>
    <w:rsid w:val="00B61A63"/>
  </w:style>
  <w:style w:type="numbering" w:customStyle="1" w:styleId="3">
    <w:name w:val="Нет списка3"/>
    <w:uiPriority w:val="99"/>
    <w:semiHidden/>
    <w:unhideWhenUsed/>
    <w:qFormat/>
    <w:rsid w:val="00B61A63"/>
  </w:style>
  <w:style w:type="numbering" w:customStyle="1" w:styleId="41">
    <w:name w:val="Нет списка4"/>
    <w:uiPriority w:val="99"/>
    <w:semiHidden/>
    <w:unhideWhenUsed/>
    <w:qFormat/>
    <w:rsid w:val="00B61A63"/>
  </w:style>
  <w:style w:type="numbering" w:customStyle="1" w:styleId="110">
    <w:name w:val="Нет списка11"/>
    <w:uiPriority w:val="99"/>
    <w:semiHidden/>
    <w:unhideWhenUsed/>
    <w:qFormat/>
    <w:rsid w:val="00B61A63"/>
  </w:style>
  <w:style w:type="table" w:styleId="af3">
    <w:name w:val="Table Grid"/>
    <w:basedOn w:val="a1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uiPriority w:val="39"/>
    <w:rsid w:val="00191C7E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65F73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5F7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A65F7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A65F7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A65F73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4">
    <w:name w:val="Стиль"/>
    <w:rsid w:val="00A65F7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5F73"/>
  </w:style>
  <w:style w:type="paragraph" w:styleId="af5">
    <w:name w:val="Body Text Indent"/>
    <w:basedOn w:val="a"/>
    <w:link w:val="af6"/>
    <w:rsid w:val="00A65F7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A65F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No Spacing"/>
    <w:link w:val="af8"/>
    <w:uiPriority w:val="1"/>
    <w:qFormat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A65F73"/>
    <w:rPr>
      <w:color w:val="0000FF"/>
      <w:u w:val="single"/>
    </w:rPr>
  </w:style>
  <w:style w:type="paragraph" w:customStyle="1" w:styleId="c25">
    <w:name w:val="c25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basedOn w:val="a"/>
    <w:next w:val="af1"/>
    <w:uiPriority w:val="99"/>
    <w:unhideWhenUsed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f3"/>
    <w:uiPriority w:val="59"/>
    <w:rsid w:val="00A65F7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Заголовок №1_"/>
    <w:link w:val="112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19">
    <w:name w:val="Основной текст Знак1"/>
    <w:uiPriority w:val="99"/>
    <w:rsid w:val="00A65F7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a">
    <w:name w:val="Заголовок №1"/>
    <w:uiPriority w:val="99"/>
    <w:rsid w:val="00A65F73"/>
  </w:style>
  <w:style w:type="paragraph" w:customStyle="1" w:styleId="112">
    <w:name w:val="Заголовок №11"/>
    <w:basedOn w:val="a"/>
    <w:link w:val="18"/>
    <w:uiPriority w:val="99"/>
    <w:rsid w:val="00A65F73"/>
    <w:pPr>
      <w:widowControl w:val="0"/>
      <w:shd w:val="clear" w:color="auto" w:fill="FFFFFF"/>
      <w:spacing w:before="480" w:after="180" w:line="240" w:lineRule="atLeast"/>
      <w:jc w:val="center"/>
      <w:outlineLvl w:val="0"/>
    </w:pPr>
    <w:rPr>
      <w:rFonts w:ascii="Trebuchet MS" w:hAnsi="Trebuchet MS" w:cs="Trebuchet MS"/>
      <w:b/>
      <w:bCs/>
      <w:sz w:val="21"/>
      <w:szCs w:val="21"/>
    </w:rPr>
  </w:style>
  <w:style w:type="character" w:customStyle="1" w:styleId="120">
    <w:name w:val="Заголовок №12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23">
    <w:name w:val="Заголовок №2_"/>
    <w:link w:val="24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A65F73"/>
    <w:pPr>
      <w:widowControl w:val="0"/>
      <w:shd w:val="clear" w:color="auto" w:fill="FFFFFF"/>
      <w:spacing w:before="180" w:after="180" w:line="240" w:lineRule="atLeast"/>
      <w:jc w:val="center"/>
      <w:outlineLvl w:val="1"/>
    </w:pPr>
    <w:rPr>
      <w:rFonts w:ascii="Trebuchet MS" w:hAnsi="Trebuchet MS" w:cs="Trebuchet MS"/>
      <w:b/>
      <w:bCs/>
      <w:sz w:val="21"/>
      <w:szCs w:val="21"/>
    </w:rPr>
  </w:style>
  <w:style w:type="character" w:customStyle="1" w:styleId="1b">
    <w:name w:val="Основной текст + Полужирный1"/>
    <w:aliases w:val="Курсив1"/>
    <w:uiPriority w:val="99"/>
    <w:rsid w:val="00A65F73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customStyle="1" w:styleId="Candara1">
    <w:name w:val="Основной текст + Candara1"/>
    <w:aliases w:val="91,5 pt2,Интервал 2 pt"/>
    <w:uiPriority w:val="99"/>
    <w:rsid w:val="00A65F73"/>
    <w:rPr>
      <w:rFonts w:ascii="Candara" w:hAnsi="Candara" w:cs="Candara"/>
      <w:spacing w:val="40"/>
      <w:sz w:val="19"/>
      <w:szCs w:val="19"/>
      <w:u w:val="none"/>
      <w:shd w:val="clear" w:color="auto" w:fill="FFFFFF"/>
    </w:rPr>
  </w:style>
  <w:style w:type="character" w:customStyle="1" w:styleId="140">
    <w:name w:val="Заголовок №14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styleId="afb">
    <w:name w:val="Emphasis"/>
    <w:uiPriority w:val="20"/>
    <w:qFormat/>
    <w:rsid w:val="00A65F73"/>
    <w:rPr>
      <w:i/>
      <w:iCs/>
    </w:rPr>
  </w:style>
  <w:style w:type="table" w:customStyle="1" w:styleId="30">
    <w:name w:val="Сетка таблицы3"/>
    <w:basedOn w:val="a1"/>
    <w:next w:val="af3"/>
    <w:uiPriority w:val="59"/>
    <w:rsid w:val="00A65F73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Неразрешенное упоминание"/>
    <w:uiPriority w:val="99"/>
    <w:semiHidden/>
    <w:unhideWhenUsed/>
    <w:rsid w:val="00A65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18113</Words>
  <Characters>103249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dc:description/>
  <cp:lastModifiedBy>Ник</cp:lastModifiedBy>
  <cp:revision>21</cp:revision>
  <dcterms:created xsi:type="dcterms:W3CDTF">2021-12-01T13:48:00Z</dcterms:created>
  <dcterms:modified xsi:type="dcterms:W3CDTF">2022-04-28T03:17:00Z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